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BAE6" w14:textId="77777777" w:rsidR="00EC62AA" w:rsidRDefault="00EC62AA" w:rsidP="00EC62AA"/>
    <w:p w14:paraId="7575E09E" w14:textId="77777777" w:rsidR="00EC62AA" w:rsidRDefault="00EC62AA" w:rsidP="00EC62AA"/>
    <w:p w14:paraId="46371026" w14:textId="77777777" w:rsidR="00EC62AA" w:rsidRDefault="00EC62AA" w:rsidP="00EC62AA"/>
    <w:p w14:paraId="49735A4B" w14:textId="77777777" w:rsidR="00EC62AA" w:rsidRDefault="00EC62AA" w:rsidP="00EC62AA"/>
    <w:p w14:paraId="695BDCF0" w14:textId="77777777" w:rsidR="00EC62AA" w:rsidRDefault="00EC62AA" w:rsidP="00EC62AA"/>
    <w:p w14:paraId="0437E066" w14:textId="77777777" w:rsidR="005C1565" w:rsidRDefault="005C1565" w:rsidP="005C1565">
      <w:pPr>
        <w:jc w:val="center"/>
      </w:pPr>
      <w:r>
        <w:rPr>
          <w:rFonts w:hint="eastAsia"/>
        </w:rPr>
        <w:t>多言語電話通訳サービス業務委託（単価契約）</w:t>
      </w:r>
    </w:p>
    <w:p w14:paraId="6EA84A2C" w14:textId="77777777" w:rsidR="005C1565" w:rsidRPr="00325D88" w:rsidRDefault="005C1565" w:rsidP="005C1565">
      <w:pPr>
        <w:jc w:val="center"/>
        <w:rPr>
          <w:sz w:val="28"/>
          <w:szCs w:val="28"/>
        </w:rPr>
      </w:pPr>
      <w:r w:rsidRPr="00325D88">
        <w:rPr>
          <w:rFonts w:hint="eastAsia"/>
          <w:sz w:val="28"/>
          <w:szCs w:val="28"/>
        </w:rPr>
        <w:t>委託事業者選定に係る企画提案書募集要項</w:t>
      </w:r>
    </w:p>
    <w:p w14:paraId="49325EC3" w14:textId="77777777" w:rsidR="00EC62AA" w:rsidRPr="005C1565" w:rsidRDefault="00EC62AA" w:rsidP="00EC62AA"/>
    <w:p w14:paraId="2C6A4485" w14:textId="77777777" w:rsidR="00EC62AA" w:rsidRDefault="00EC62AA" w:rsidP="00EC62AA"/>
    <w:p w14:paraId="03D36874" w14:textId="77777777" w:rsidR="00EC62AA" w:rsidRDefault="00EC62AA" w:rsidP="00EC62AA"/>
    <w:p w14:paraId="605ADE37" w14:textId="77777777" w:rsidR="00EC62AA" w:rsidRDefault="00EC62AA" w:rsidP="00EC62AA"/>
    <w:p w14:paraId="190BC70A" w14:textId="77777777" w:rsidR="00EC62AA" w:rsidRDefault="00EC62AA" w:rsidP="00EC62AA"/>
    <w:p w14:paraId="73DF830D" w14:textId="77777777" w:rsidR="00EC62AA" w:rsidRDefault="00EC62AA" w:rsidP="00EC62AA"/>
    <w:p w14:paraId="60B3814E" w14:textId="77777777" w:rsidR="00EC62AA" w:rsidRDefault="00EC62AA" w:rsidP="00EC62AA"/>
    <w:p w14:paraId="617489A4" w14:textId="77777777" w:rsidR="00EC62AA" w:rsidRDefault="00EC62AA" w:rsidP="00EC62AA"/>
    <w:p w14:paraId="4ED13F87" w14:textId="77777777" w:rsidR="00EC62AA" w:rsidRDefault="00EC62AA" w:rsidP="00EC62AA"/>
    <w:p w14:paraId="4C7F0DE9" w14:textId="77777777" w:rsidR="00EC62AA" w:rsidRDefault="00EC62AA" w:rsidP="00EC62AA"/>
    <w:p w14:paraId="414584C0" w14:textId="77777777" w:rsidR="00EC62AA" w:rsidRDefault="00EC62AA" w:rsidP="00EC62AA"/>
    <w:p w14:paraId="2302A32D" w14:textId="77777777" w:rsidR="00EC62AA" w:rsidRDefault="00EC62AA" w:rsidP="00EC62AA"/>
    <w:p w14:paraId="373ABEA1" w14:textId="77777777" w:rsidR="00EC62AA" w:rsidRDefault="00EC62AA" w:rsidP="00EC62AA"/>
    <w:p w14:paraId="63AFF2B0" w14:textId="77777777" w:rsidR="00EC62AA" w:rsidRDefault="00EC62AA" w:rsidP="00EC62AA"/>
    <w:p w14:paraId="6FFE3FB9" w14:textId="77777777" w:rsidR="00EC62AA" w:rsidRDefault="00EC62AA" w:rsidP="00EC62AA"/>
    <w:p w14:paraId="07DF8ABB" w14:textId="77777777" w:rsidR="00EC62AA" w:rsidRDefault="00EC62AA" w:rsidP="00EC62AA"/>
    <w:p w14:paraId="25D9D86A" w14:textId="77777777" w:rsidR="00EC62AA" w:rsidRDefault="00EC62AA" w:rsidP="00EC62AA"/>
    <w:p w14:paraId="315021FE" w14:textId="77777777" w:rsidR="00EC62AA" w:rsidRDefault="00EC62AA" w:rsidP="00EC62AA"/>
    <w:p w14:paraId="6A34CBB0" w14:textId="77777777" w:rsidR="00EC62AA" w:rsidRDefault="00EC62AA" w:rsidP="00EC62AA"/>
    <w:p w14:paraId="0677048B" w14:textId="77777777" w:rsidR="00EC62AA" w:rsidRDefault="00EC62AA" w:rsidP="00EC62AA"/>
    <w:p w14:paraId="1EF607AA" w14:textId="5AF471BA" w:rsidR="00325D88" w:rsidRPr="00325D88" w:rsidRDefault="00435E4A" w:rsidP="00325D88">
      <w:pPr>
        <w:jc w:val="center"/>
        <w:rPr>
          <w:sz w:val="24"/>
          <w:szCs w:val="24"/>
        </w:rPr>
      </w:pPr>
      <w:r>
        <w:rPr>
          <w:rFonts w:hint="eastAsia"/>
          <w:sz w:val="24"/>
          <w:szCs w:val="24"/>
        </w:rPr>
        <w:t>令和</w:t>
      </w:r>
      <w:r w:rsidR="00BE5C00">
        <w:rPr>
          <w:rFonts w:hint="eastAsia"/>
          <w:sz w:val="24"/>
          <w:szCs w:val="24"/>
        </w:rPr>
        <w:t>3</w:t>
      </w:r>
      <w:r>
        <w:rPr>
          <w:rFonts w:hint="eastAsia"/>
          <w:sz w:val="24"/>
          <w:szCs w:val="24"/>
        </w:rPr>
        <w:t>年</w:t>
      </w:r>
      <w:r w:rsidR="00325D88" w:rsidRPr="00325D88">
        <w:rPr>
          <w:rFonts w:hint="eastAsia"/>
          <w:sz w:val="24"/>
          <w:szCs w:val="24"/>
        </w:rPr>
        <w:t>4</w:t>
      </w:r>
      <w:r w:rsidR="00325D88" w:rsidRPr="00325D88">
        <w:rPr>
          <w:rFonts w:hint="eastAsia"/>
          <w:sz w:val="24"/>
          <w:szCs w:val="24"/>
        </w:rPr>
        <w:t>月</w:t>
      </w:r>
    </w:p>
    <w:p w14:paraId="5F90BCF4" w14:textId="77777777" w:rsidR="00EC62AA" w:rsidRPr="00325D88" w:rsidRDefault="00EC62AA" w:rsidP="00EC62AA"/>
    <w:p w14:paraId="4EADBF52" w14:textId="77777777" w:rsidR="00F71FD8" w:rsidRDefault="00F71FD8" w:rsidP="00EC62AA"/>
    <w:p w14:paraId="7A918F17" w14:textId="77777777" w:rsidR="00325D88" w:rsidRPr="00325D88" w:rsidRDefault="00325D88" w:rsidP="00325D88">
      <w:pPr>
        <w:jc w:val="center"/>
        <w:rPr>
          <w:sz w:val="24"/>
          <w:szCs w:val="24"/>
        </w:rPr>
      </w:pPr>
      <w:r w:rsidRPr="00325D88">
        <w:rPr>
          <w:rFonts w:hint="eastAsia"/>
          <w:sz w:val="24"/>
          <w:szCs w:val="24"/>
        </w:rPr>
        <w:t>（公財）高知県国際交流協会</w:t>
      </w:r>
    </w:p>
    <w:p w14:paraId="3D2B718C" w14:textId="77777777" w:rsidR="00F71FD8" w:rsidRPr="00325D88" w:rsidRDefault="00F71FD8" w:rsidP="00EC62AA"/>
    <w:p w14:paraId="46AFDC01" w14:textId="77777777" w:rsidR="00F71FD8" w:rsidRDefault="00F71FD8" w:rsidP="00EC62AA"/>
    <w:p w14:paraId="6397EB87" w14:textId="77777777" w:rsidR="00F71FD8" w:rsidRDefault="00F71FD8" w:rsidP="00EC62AA"/>
    <w:p w14:paraId="563379BA" w14:textId="77777777" w:rsidR="00F71FD8" w:rsidRDefault="00F71FD8" w:rsidP="00EC62AA"/>
    <w:p w14:paraId="0FD1ACB0" w14:textId="77777777" w:rsidR="00F71FD8" w:rsidRPr="007850A4" w:rsidRDefault="00F71FD8" w:rsidP="00EC62AA">
      <w:pPr>
        <w:rPr>
          <w:color w:val="FF0000"/>
        </w:rPr>
      </w:pPr>
    </w:p>
    <w:p w14:paraId="79DAA6CA" w14:textId="77777777" w:rsidR="00F71FD8" w:rsidRDefault="00F71FD8" w:rsidP="00EC62AA"/>
    <w:p w14:paraId="543D7ED4" w14:textId="77777777" w:rsidR="00F71FD8" w:rsidRDefault="00F71FD8" w:rsidP="00EC62AA"/>
    <w:p w14:paraId="56377723" w14:textId="77777777" w:rsidR="002D3348" w:rsidRDefault="002D3348" w:rsidP="00EC62AA"/>
    <w:p w14:paraId="28E257AD" w14:textId="77777777" w:rsidR="002D1785" w:rsidRDefault="002D1785" w:rsidP="00EC62AA"/>
    <w:p w14:paraId="0E4A5926" w14:textId="77777777" w:rsidR="002D1785" w:rsidRDefault="002D1785" w:rsidP="00EC62AA"/>
    <w:p w14:paraId="554ABD5A" w14:textId="77777777" w:rsidR="002D1785" w:rsidRDefault="002D1785" w:rsidP="00EC62AA"/>
    <w:p w14:paraId="2F4F0887" w14:textId="77777777" w:rsidR="007870E0" w:rsidRDefault="007870E0" w:rsidP="00EC62AA"/>
    <w:p w14:paraId="0606ECED" w14:textId="77777777" w:rsidR="00EC62AA" w:rsidRDefault="00EC62AA" w:rsidP="00AF496B">
      <w:pPr>
        <w:ind w:firstLineChars="100" w:firstLine="193"/>
      </w:pPr>
      <w:r>
        <w:rPr>
          <w:rFonts w:hint="eastAsia"/>
        </w:rPr>
        <w:lastRenderedPageBreak/>
        <w:t>本要項は、</w:t>
      </w:r>
      <w:r w:rsidR="00325D88">
        <w:rPr>
          <w:rFonts w:hint="eastAsia"/>
        </w:rPr>
        <w:t>（</w:t>
      </w:r>
      <w:r>
        <w:rPr>
          <w:rFonts w:hint="eastAsia"/>
        </w:rPr>
        <w:t>公財</w:t>
      </w:r>
      <w:r w:rsidR="00325D88">
        <w:rPr>
          <w:rFonts w:hint="eastAsia"/>
        </w:rPr>
        <w:t>）</w:t>
      </w:r>
      <w:r w:rsidR="00F71FD8">
        <w:rPr>
          <w:rFonts w:hint="eastAsia"/>
        </w:rPr>
        <w:t>高知県</w:t>
      </w:r>
      <w:r>
        <w:rPr>
          <w:rFonts w:hint="eastAsia"/>
        </w:rPr>
        <w:t>国際交流協会が発注する多言語電話通訳サービス業務</w:t>
      </w:r>
      <w:r w:rsidR="00325D88">
        <w:rPr>
          <w:rFonts w:hint="eastAsia"/>
        </w:rPr>
        <w:t>（</w:t>
      </w:r>
      <w:r>
        <w:rPr>
          <w:rFonts w:hint="eastAsia"/>
        </w:rPr>
        <w:t>以下「本業務」という。</w:t>
      </w:r>
      <w:r w:rsidR="00325D88">
        <w:rPr>
          <w:rFonts w:hint="eastAsia"/>
        </w:rPr>
        <w:t>）</w:t>
      </w:r>
      <w:r>
        <w:rPr>
          <w:rFonts w:hint="eastAsia"/>
        </w:rPr>
        <w:t>に係る受託者選定のための企画提案書</w:t>
      </w:r>
      <w:r w:rsidR="00325D88">
        <w:rPr>
          <w:rFonts w:hint="eastAsia"/>
        </w:rPr>
        <w:t>（</w:t>
      </w:r>
      <w:r>
        <w:rPr>
          <w:rFonts w:hint="eastAsia"/>
        </w:rPr>
        <w:t>以下「提案書」という。</w:t>
      </w:r>
      <w:r w:rsidR="00325D88">
        <w:rPr>
          <w:rFonts w:hint="eastAsia"/>
        </w:rPr>
        <w:t>）</w:t>
      </w:r>
      <w:r>
        <w:rPr>
          <w:rFonts w:hint="eastAsia"/>
        </w:rPr>
        <w:t>の作成及び提出方法等について定めるものである。</w:t>
      </w:r>
    </w:p>
    <w:p w14:paraId="52BBF752" w14:textId="77777777" w:rsidR="00F71FD8" w:rsidRDefault="00F71FD8" w:rsidP="00EC62AA"/>
    <w:p w14:paraId="100BD99C" w14:textId="77777777" w:rsidR="00EC62AA" w:rsidRDefault="00EC62AA" w:rsidP="00EC62AA">
      <w:r>
        <w:rPr>
          <w:rFonts w:hint="eastAsia"/>
        </w:rPr>
        <w:t xml:space="preserve">1. </w:t>
      </w:r>
      <w:r>
        <w:rPr>
          <w:rFonts w:hint="eastAsia"/>
        </w:rPr>
        <w:t>件名</w:t>
      </w:r>
      <w:r w:rsidR="00325D88">
        <w:rPr>
          <w:rFonts w:hint="eastAsia"/>
        </w:rPr>
        <w:t xml:space="preserve">　　　　　</w:t>
      </w:r>
      <w:r>
        <w:rPr>
          <w:rFonts w:hint="eastAsia"/>
        </w:rPr>
        <w:t>多言語電話通訳サービス業務</w:t>
      </w:r>
    </w:p>
    <w:p w14:paraId="31A800D3" w14:textId="77777777" w:rsidR="00F71FD8" w:rsidRPr="00325D88" w:rsidRDefault="00F71FD8" w:rsidP="00EC62AA"/>
    <w:p w14:paraId="15347F9D" w14:textId="3832035D" w:rsidR="00EC62AA" w:rsidRDefault="00EC62AA" w:rsidP="00EC62AA">
      <w:r>
        <w:rPr>
          <w:rFonts w:hint="eastAsia"/>
        </w:rPr>
        <w:t xml:space="preserve">2. </w:t>
      </w:r>
      <w:r>
        <w:rPr>
          <w:rFonts w:hint="eastAsia"/>
        </w:rPr>
        <w:t>契約期間</w:t>
      </w:r>
      <w:r w:rsidR="00325D88">
        <w:rPr>
          <w:rFonts w:hint="eastAsia"/>
        </w:rPr>
        <w:t xml:space="preserve">　　　</w:t>
      </w:r>
      <w:r w:rsidR="00435E4A">
        <w:rPr>
          <w:rFonts w:hint="eastAsia"/>
        </w:rPr>
        <w:t>令和</w:t>
      </w:r>
      <w:r w:rsidR="0065044C">
        <w:rPr>
          <w:rFonts w:hint="eastAsia"/>
        </w:rPr>
        <w:t>3</w:t>
      </w:r>
      <w:r w:rsidR="00435E4A">
        <w:rPr>
          <w:rFonts w:hint="eastAsia"/>
        </w:rPr>
        <w:t>年</w:t>
      </w:r>
      <w:r w:rsidR="00435E4A">
        <w:rPr>
          <w:rFonts w:hint="eastAsia"/>
        </w:rPr>
        <w:t>6</w:t>
      </w:r>
      <w:r>
        <w:rPr>
          <w:rFonts w:hint="eastAsia"/>
        </w:rPr>
        <w:t>月</w:t>
      </w:r>
      <w:r>
        <w:rPr>
          <w:rFonts w:hint="eastAsia"/>
        </w:rPr>
        <w:t>1</w:t>
      </w:r>
      <w:r>
        <w:rPr>
          <w:rFonts w:hint="eastAsia"/>
        </w:rPr>
        <w:t>日～</w:t>
      </w:r>
      <w:r w:rsidR="00C8537C">
        <w:rPr>
          <w:rFonts w:hint="eastAsia"/>
        </w:rPr>
        <w:t>令和</w:t>
      </w:r>
      <w:r w:rsidR="0065044C">
        <w:rPr>
          <w:rFonts w:hint="eastAsia"/>
        </w:rPr>
        <w:t>4</w:t>
      </w:r>
      <w:r>
        <w:rPr>
          <w:rFonts w:hint="eastAsia"/>
        </w:rPr>
        <w:t>年</w:t>
      </w:r>
      <w:r w:rsidR="00435E4A">
        <w:rPr>
          <w:rFonts w:hint="eastAsia"/>
        </w:rPr>
        <w:t>5</w:t>
      </w:r>
      <w:r w:rsidR="00435E4A">
        <w:rPr>
          <w:rFonts w:hint="eastAsia"/>
        </w:rPr>
        <w:t>月</w:t>
      </w:r>
      <w:r>
        <w:rPr>
          <w:rFonts w:hint="eastAsia"/>
        </w:rPr>
        <w:t>31</w:t>
      </w:r>
      <w:r>
        <w:rPr>
          <w:rFonts w:hint="eastAsia"/>
        </w:rPr>
        <w:t>日</w:t>
      </w:r>
    </w:p>
    <w:p w14:paraId="1A105F29" w14:textId="6B640BC7" w:rsidR="00F71FD8" w:rsidRPr="00435E4A" w:rsidRDefault="00435E4A" w:rsidP="00435E4A">
      <w:pPr>
        <w:ind w:leftChars="900" w:left="1737" w:firstLineChars="8" w:firstLine="15"/>
      </w:pPr>
      <w:r>
        <w:rPr>
          <w:rFonts w:hint="eastAsia"/>
        </w:rPr>
        <w:t>但し、契約期間中であっても、当協会と高知県との委託契約の終了により、業務が終了する場合がある。</w:t>
      </w:r>
    </w:p>
    <w:p w14:paraId="599FE927" w14:textId="77777777" w:rsidR="00435E4A" w:rsidRDefault="00435E4A" w:rsidP="00453883">
      <w:pPr>
        <w:ind w:left="1544" w:hangingChars="800" w:hanging="1544"/>
      </w:pPr>
    </w:p>
    <w:p w14:paraId="011F796C" w14:textId="29EBE43E" w:rsidR="00453883" w:rsidRDefault="00EC62AA" w:rsidP="00453883">
      <w:pPr>
        <w:ind w:left="1544" w:hangingChars="800" w:hanging="1544"/>
      </w:pPr>
      <w:r>
        <w:rPr>
          <w:rFonts w:hint="eastAsia"/>
        </w:rPr>
        <w:t xml:space="preserve">3. </w:t>
      </w:r>
      <w:r>
        <w:rPr>
          <w:rFonts w:hint="eastAsia"/>
        </w:rPr>
        <w:t>履行場所</w:t>
      </w:r>
      <w:r w:rsidR="00325D88">
        <w:rPr>
          <w:rFonts w:hint="eastAsia"/>
        </w:rPr>
        <w:t xml:space="preserve">　　　</w:t>
      </w:r>
      <w:r w:rsidR="00453883">
        <w:rPr>
          <w:rFonts w:hint="eastAsia"/>
        </w:rPr>
        <w:t>高知県外国人生活相談センター</w:t>
      </w:r>
    </w:p>
    <w:p w14:paraId="2F81C953" w14:textId="77777777" w:rsidR="00EC62AA" w:rsidRDefault="00453883" w:rsidP="00453883">
      <w:pPr>
        <w:ind w:leftChars="800" w:left="1544"/>
      </w:pPr>
      <w:r>
        <w:rPr>
          <w:rFonts w:hint="eastAsia"/>
        </w:rPr>
        <w:t>（高知県高知市本町４－１－３７　高知県社会福祉センター　１Ｆ）</w:t>
      </w:r>
    </w:p>
    <w:p w14:paraId="21154B9F" w14:textId="77777777" w:rsidR="00F71FD8" w:rsidRDefault="00F71FD8" w:rsidP="00EC62AA"/>
    <w:p w14:paraId="4902E944" w14:textId="77777777" w:rsidR="00EC62AA" w:rsidRDefault="00EC62AA" w:rsidP="00EC62AA">
      <w:r>
        <w:rPr>
          <w:rFonts w:hint="eastAsia"/>
        </w:rPr>
        <w:t xml:space="preserve">4. </w:t>
      </w:r>
      <w:r>
        <w:rPr>
          <w:rFonts w:hint="eastAsia"/>
        </w:rPr>
        <w:t>業務内容</w:t>
      </w:r>
      <w:r w:rsidR="00325D88">
        <w:rPr>
          <w:rFonts w:hint="eastAsia"/>
        </w:rPr>
        <w:t xml:space="preserve">　　　</w:t>
      </w:r>
      <w:r>
        <w:rPr>
          <w:rFonts w:hint="eastAsia"/>
        </w:rPr>
        <w:t>「多言語電話通訳サービス業務仕様書」のとおり</w:t>
      </w:r>
    </w:p>
    <w:p w14:paraId="0FBBB760" w14:textId="77777777" w:rsidR="00F71FD8" w:rsidRPr="00325D88" w:rsidRDefault="00F71FD8" w:rsidP="00EC62AA"/>
    <w:p w14:paraId="2F769B9E" w14:textId="77777777" w:rsidR="00EC62AA" w:rsidRDefault="00EC62AA" w:rsidP="00EC62AA">
      <w:r>
        <w:rPr>
          <w:rFonts w:hint="eastAsia"/>
        </w:rPr>
        <w:t xml:space="preserve">5. </w:t>
      </w:r>
      <w:r>
        <w:rPr>
          <w:rFonts w:hint="eastAsia"/>
        </w:rPr>
        <w:t>契約方法等</w:t>
      </w:r>
    </w:p>
    <w:p w14:paraId="743CC9A6" w14:textId="77777777" w:rsidR="00EC62AA" w:rsidRDefault="00EC62AA" w:rsidP="00951C18">
      <w:pPr>
        <w:ind w:firstLineChars="100" w:firstLine="193"/>
      </w:pPr>
      <w:r>
        <w:rPr>
          <w:rFonts w:hint="eastAsia"/>
        </w:rPr>
        <w:t xml:space="preserve">(1) </w:t>
      </w:r>
      <w:r>
        <w:rPr>
          <w:rFonts w:hint="eastAsia"/>
        </w:rPr>
        <w:t>契約方法</w:t>
      </w:r>
      <w:r>
        <w:rPr>
          <w:rFonts w:hint="eastAsia"/>
        </w:rPr>
        <w:t xml:space="preserve"> </w:t>
      </w:r>
      <w:r w:rsidR="00AF496B">
        <w:rPr>
          <w:rFonts w:hint="eastAsia"/>
        </w:rPr>
        <w:t xml:space="preserve">　　</w:t>
      </w:r>
      <w:r w:rsidR="00325D88">
        <w:rPr>
          <w:rFonts w:hint="eastAsia"/>
        </w:rPr>
        <w:t xml:space="preserve">　　　　　</w:t>
      </w:r>
      <w:r>
        <w:rPr>
          <w:rFonts w:hint="eastAsia"/>
        </w:rPr>
        <w:t>公募型プロポーザル方式</w:t>
      </w:r>
      <w:r w:rsidR="00951C18">
        <w:rPr>
          <w:rFonts w:hint="eastAsia"/>
        </w:rPr>
        <w:t>（</w:t>
      </w:r>
      <w:r>
        <w:rPr>
          <w:rFonts w:hint="eastAsia"/>
        </w:rPr>
        <w:t>随意契約</w:t>
      </w:r>
      <w:r w:rsidR="00951C18">
        <w:rPr>
          <w:rFonts w:hint="eastAsia"/>
        </w:rPr>
        <w:t>）</w:t>
      </w:r>
    </w:p>
    <w:p w14:paraId="5B10C98F" w14:textId="70990B88" w:rsidR="00EC62AA" w:rsidRPr="00DC30B4" w:rsidRDefault="00EC62AA" w:rsidP="00951C18">
      <w:pPr>
        <w:ind w:firstLineChars="100" w:firstLine="193"/>
      </w:pPr>
      <w:r w:rsidRPr="00AF5840">
        <w:rPr>
          <w:rFonts w:hint="eastAsia"/>
        </w:rPr>
        <w:t xml:space="preserve">(2) </w:t>
      </w:r>
      <w:r w:rsidRPr="00AF5840">
        <w:rPr>
          <w:rFonts w:hint="eastAsia"/>
          <w:u w:val="thick"/>
        </w:rPr>
        <w:t>想定業務規模概算額</w:t>
      </w:r>
      <w:r w:rsidRPr="00AF5840">
        <w:rPr>
          <w:rFonts w:hint="eastAsia"/>
        </w:rPr>
        <w:t xml:space="preserve"> </w:t>
      </w:r>
      <w:r w:rsidR="00AF496B" w:rsidRPr="00AF5840">
        <w:rPr>
          <w:rFonts w:hint="eastAsia"/>
        </w:rPr>
        <w:t xml:space="preserve">　　</w:t>
      </w:r>
      <w:r w:rsidRPr="00DC30B4">
        <w:rPr>
          <w:rFonts w:hint="eastAsia"/>
        </w:rPr>
        <w:t>総額</w:t>
      </w:r>
      <w:r w:rsidR="00DC30B4" w:rsidRPr="00DC30B4">
        <w:rPr>
          <w:rFonts w:hint="eastAsia"/>
        </w:rPr>
        <w:t>726</w:t>
      </w:r>
      <w:r w:rsidRPr="00DC30B4">
        <w:rPr>
          <w:rFonts w:hint="eastAsia"/>
        </w:rPr>
        <w:t>千円</w:t>
      </w:r>
      <w:r w:rsidR="00951C18" w:rsidRPr="00DC30B4">
        <w:rPr>
          <w:rFonts w:hint="eastAsia"/>
        </w:rPr>
        <w:t>（</w:t>
      </w:r>
      <w:r w:rsidRPr="00DC30B4">
        <w:rPr>
          <w:rFonts w:hint="eastAsia"/>
        </w:rPr>
        <w:t>消費税および地方消費税を</w:t>
      </w:r>
      <w:r w:rsidRPr="00DC30B4">
        <w:rPr>
          <w:rFonts w:hint="eastAsia"/>
          <w:u w:val="thick"/>
        </w:rPr>
        <w:t>含まない</w:t>
      </w:r>
      <w:r w:rsidR="00951C18" w:rsidRPr="00DC30B4">
        <w:rPr>
          <w:rFonts w:hint="eastAsia"/>
        </w:rPr>
        <w:t>）</w:t>
      </w:r>
    </w:p>
    <w:p w14:paraId="2E114E4A" w14:textId="77777777" w:rsidR="00F71FD8" w:rsidRPr="009F4071" w:rsidRDefault="00F71FD8" w:rsidP="00EC62AA"/>
    <w:p w14:paraId="68F53077" w14:textId="77777777" w:rsidR="00EC62AA" w:rsidRDefault="00EC62AA" w:rsidP="0096699B">
      <w:r>
        <w:rPr>
          <w:rFonts w:hint="eastAsia"/>
        </w:rPr>
        <w:t xml:space="preserve">6. </w:t>
      </w:r>
      <w:r>
        <w:rPr>
          <w:rFonts w:hint="eastAsia"/>
        </w:rPr>
        <w:t>提案書提出者の資格</w:t>
      </w:r>
    </w:p>
    <w:p w14:paraId="21513F4A" w14:textId="77777777" w:rsidR="00EC62AA" w:rsidRDefault="00EC62AA" w:rsidP="0096699B">
      <w:pPr>
        <w:ind w:firstLineChars="100" w:firstLine="193"/>
      </w:pPr>
      <w:r>
        <w:rPr>
          <w:rFonts w:hint="eastAsia"/>
        </w:rPr>
        <w:t>次に掲げる要件を満たすこと</w:t>
      </w:r>
    </w:p>
    <w:p w14:paraId="44F5CF9A" w14:textId="77777777" w:rsidR="00EC62AA" w:rsidRDefault="00EC62AA" w:rsidP="0096699B">
      <w:pPr>
        <w:ind w:leftChars="100" w:left="193"/>
      </w:pPr>
      <w:r>
        <w:rPr>
          <w:rFonts w:hint="eastAsia"/>
        </w:rPr>
        <w:t>但し、宗教活動や政治活動を主たる目的とする団体、暴力団もしくは暴力団員の統制の下にある団体は、本企画提案の対象としない。</w:t>
      </w:r>
    </w:p>
    <w:p w14:paraId="252A18FE" w14:textId="77777777" w:rsidR="00EC62AA" w:rsidRDefault="00EC62AA" w:rsidP="0096699B">
      <w:pPr>
        <w:ind w:firstLineChars="100" w:firstLine="193"/>
      </w:pPr>
      <w:r>
        <w:rPr>
          <w:rFonts w:hint="eastAsia"/>
        </w:rPr>
        <w:t>ア</w:t>
      </w:r>
      <w:r w:rsidR="0096699B">
        <w:rPr>
          <w:rFonts w:hint="eastAsia"/>
        </w:rPr>
        <w:t xml:space="preserve">　</w:t>
      </w:r>
      <w:r>
        <w:rPr>
          <w:rFonts w:hint="eastAsia"/>
        </w:rPr>
        <w:t>地方自治法施行令</w:t>
      </w:r>
      <w:r w:rsidR="0096699B">
        <w:rPr>
          <w:rFonts w:hint="eastAsia"/>
        </w:rPr>
        <w:t>（</w:t>
      </w:r>
      <w:r>
        <w:rPr>
          <w:rFonts w:hint="eastAsia"/>
        </w:rPr>
        <w:t>昭和</w:t>
      </w:r>
      <w:r>
        <w:rPr>
          <w:rFonts w:hint="eastAsia"/>
        </w:rPr>
        <w:t>22</w:t>
      </w:r>
      <w:r>
        <w:rPr>
          <w:rFonts w:hint="eastAsia"/>
        </w:rPr>
        <w:t>年政令第</w:t>
      </w:r>
      <w:r>
        <w:rPr>
          <w:rFonts w:hint="eastAsia"/>
        </w:rPr>
        <w:t>16</w:t>
      </w:r>
      <w:r>
        <w:rPr>
          <w:rFonts w:hint="eastAsia"/>
        </w:rPr>
        <w:t>号</w:t>
      </w:r>
      <w:r w:rsidR="0096699B">
        <w:rPr>
          <w:rFonts w:hint="eastAsia"/>
        </w:rPr>
        <w:t>）</w:t>
      </w:r>
      <w:r>
        <w:rPr>
          <w:rFonts w:hint="eastAsia"/>
        </w:rPr>
        <w:t>第</w:t>
      </w:r>
      <w:r>
        <w:rPr>
          <w:rFonts w:hint="eastAsia"/>
        </w:rPr>
        <w:t>167</w:t>
      </w:r>
      <w:r>
        <w:rPr>
          <w:rFonts w:hint="eastAsia"/>
        </w:rPr>
        <w:t>条の</w:t>
      </w:r>
      <w:r>
        <w:rPr>
          <w:rFonts w:hint="eastAsia"/>
        </w:rPr>
        <w:t>4</w:t>
      </w:r>
      <w:r>
        <w:rPr>
          <w:rFonts w:hint="eastAsia"/>
        </w:rPr>
        <w:t>の規定に該当しない者。</w:t>
      </w:r>
    </w:p>
    <w:p w14:paraId="5B0D9E24" w14:textId="77777777" w:rsidR="00EC62AA" w:rsidRPr="005A2ED8" w:rsidRDefault="00EC62AA" w:rsidP="00524D29">
      <w:pPr>
        <w:ind w:leftChars="100" w:left="579" w:hangingChars="200" w:hanging="386"/>
      </w:pPr>
      <w:r w:rsidRPr="005A2ED8">
        <w:rPr>
          <w:rFonts w:hint="eastAsia"/>
        </w:rPr>
        <w:t>イ</w:t>
      </w:r>
      <w:r w:rsidR="0096699B" w:rsidRPr="005A2ED8">
        <w:rPr>
          <w:rFonts w:hint="eastAsia"/>
        </w:rPr>
        <w:t xml:space="preserve">　</w:t>
      </w:r>
      <w:r w:rsidR="00524D29" w:rsidRPr="005A2ED8">
        <w:rPr>
          <w:rFonts w:hint="eastAsia"/>
        </w:rPr>
        <w:t>高知県物品購入等関係指名停止要領（平成７年</w:t>
      </w:r>
      <w:r w:rsidR="00524D29" w:rsidRPr="005A2ED8">
        <w:rPr>
          <w:rFonts w:hint="eastAsia"/>
        </w:rPr>
        <w:t xml:space="preserve">12 </w:t>
      </w:r>
      <w:r w:rsidR="00524D29" w:rsidRPr="005A2ED8">
        <w:rPr>
          <w:rFonts w:hint="eastAsia"/>
        </w:rPr>
        <w:t>月高知県告示第</w:t>
      </w:r>
      <w:r w:rsidR="00524D29" w:rsidRPr="005A2ED8">
        <w:rPr>
          <w:rFonts w:hint="eastAsia"/>
        </w:rPr>
        <w:t xml:space="preserve">638 </w:t>
      </w:r>
      <w:r w:rsidR="00524D29" w:rsidRPr="005A2ED8">
        <w:rPr>
          <w:rFonts w:hint="eastAsia"/>
        </w:rPr>
        <w:t>号）等に基づき指名停止等の措置を現に受けていない者であること。</w:t>
      </w:r>
    </w:p>
    <w:p w14:paraId="3478AB10" w14:textId="77777777" w:rsidR="00EC62AA" w:rsidRDefault="00EC62AA" w:rsidP="00BD60A8">
      <w:pPr>
        <w:ind w:leftChars="100" w:left="579" w:hangingChars="200" w:hanging="386"/>
      </w:pPr>
      <w:r>
        <w:rPr>
          <w:rFonts w:hint="eastAsia"/>
        </w:rPr>
        <w:t>ウ</w:t>
      </w:r>
      <w:r w:rsidR="00BD60A8">
        <w:rPr>
          <w:rFonts w:hint="eastAsia"/>
        </w:rPr>
        <w:t xml:space="preserve">　</w:t>
      </w:r>
      <w:r>
        <w:rPr>
          <w:rFonts w:hint="eastAsia"/>
        </w:rPr>
        <w:t>会社更生法</w:t>
      </w:r>
      <w:r w:rsidR="00BD60A8">
        <w:rPr>
          <w:rFonts w:hint="eastAsia"/>
        </w:rPr>
        <w:t>（</w:t>
      </w:r>
      <w:r>
        <w:rPr>
          <w:rFonts w:hint="eastAsia"/>
        </w:rPr>
        <w:t>平成</w:t>
      </w:r>
      <w:r>
        <w:rPr>
          <w:rFonts w:hint="eastAsia"/>
        </w:rPr>
        <w:t>14</w:t>
      </w:r>
      <w:r>
        <w:rPr>
          <w:rFonts w:hint="eastAsia"/>
        </w:rPr>
        <w:t>年法律第</w:t>
      </w:r>
      <w:r>
        <w:rPr>
          <w:rFonts w:hint="eastAsia"/>
        </w:rPr>
        <w:t>154</w:t>
      </w:r>
      <w:r>
        <w:rPr>
          <w:rFonts w:hint="eastAsia"/>
        </w:rPr>
        <w:t>号</w:t>
      </w:r>
      <w:r w:rsidR="00BD60A8">
        <w:rPr>
          <w:rFonts w:hint="eastAsia"/>
        </w:rPr>
        <w:t>）</w:t>
      </w:r>
      <w:r>
        <w:rPr>
          <w:rFonts w:hint="eastAsia"/>
        </w:rPr>
        <w:t>による更生手続き開始の申立て又は民事再生法</w:t>
      </w:r>
      <w:r w:rsidR="00BD60A8">
        <w:rPr>
          <w:rFonts w:hint="eastAsia"/>
        </w:rPr>
        <w:t>（</w:t>
      </w:r>
      <w:r>
        <w:rPr>
          <w:rFonts w:hint="eastAsia"/>
        </w:rPr>
        <w:t>平成</w:t>
      </w:r>
      <w:r>
        <w:rPr>
          <w:rFonts w:hint="eastAsia"/>
        </w:rPr>
        <w:t>11</w:t>
      </w:r>
      <w:r>
        <w:rPr>
          <w:rFonts w:hint="eastAsia"/>
        </w:rPr>
        <w:t>年法律第</w:t>
      </w:r>
      <w:r>
        <w:rPr>
          <w:rFonts w:hint="eastAsia"/>
        </w:rPr>
        <w:t>225</w:t>
      </w:r>
      <w:r>
        <w:rPr>
          <w:rFonts w:hint="eastAsia"/>
        </w:rPr>
        <w:t>号</w:t>
      </w:r>
      <w:r w:rsidR="00BD60A8">
        <w:rPr>
          <w:rFonts w:hint="eastAsia"/>
        </w:rPr>
        <w:t>）</w:t>
      </w:r>
      <w:r>
        <w:rPr>
          <w:rFonts w:hint="eastAsia"/>
        </w:rPr>
        <w:t>による再生手続開始の申立てがなされていない者。ただし、次に掲げる者は、この要件を満たすものとする。</w:t>
      </w:r>
    </w:p>
    <w:p w14:paraId="14475271" w14:textId="77777777" w:rsidR="00EC62AA" w:rsidRDefault="00EC62AA" w:rsidP="00BD60A8">
      <w:pPr>
        <w:ind w:firstLineChars="300" w:firstLine="579"/>
      </w:pPr>
      <w:r>
        <w:rPr>
          <w:rFonts w:hint="eastAsia"/>
        </w:rPr>
        <w:t>①会社更生法に基づく更生手続き開始の決定を受けた者</w:t>
      </w:r>
    </w:p>
    <w:p w14:paraId="0F32736C" w14:textId="77777777" w:rsidR="00EC62AA" w:rsidRDefault="00EC62AA" w:rsidP="00BD60A8">
      <w:pPr>
        <w:ind w:firstLineChars="300" w:firstLine="579"/>
      </w:pPr>
      <w:r>
        <w:rPr>
          <w:rFonts w:hint="eastAsia"/>
        </w:rPr>
        <w:t>②民事再生法に基づく再生計画認可の決定</w:t>
      </w:r>
      <w:r w:rsidR="00BD60A8">
        <w:rPr>
          <w:rFonts w:hint="eastAsia"/>
        </w:rPr>
        <w:t>（</w:t>
      </w:r>
      <w:r>
        <w:rPr>
          <w:rFonts w:hint="eastAsia"/>
        </w:rPr>
        <w:t>確定したものに限る。</w:t>
      </w:r>
      <w:r w:rsidR="00BD60A8">
        <w:rPr>
          <w:rFonts w:hint="eastAsia"/>
        </w:rPr>
        <w:t>）</w:t>
      </w:r>
      <w:r>
        <w:rPr>
          <w:rFonts w:hint="eastAsia"/>
        </w:rPr>
        <w:t>を受けた者</w:t>
      </w:r>
    </w:p>
    <w:p w14:paraId="1D82BCD2" w14:textId="77777777" w:rsidR="00EC62AA" w:rsidRPr="00FF50AD" w:rsidRDefault="00EC62AA" w:rsidP="00BD60A8">
      <w:pPr>
        <w:ind w:leftChars="100" w:left="579" w:hangingChars="200" w:hanging="386"/>
      </w:pPr>
      <w:r w:rsidRPr="00FF50AD">
        <w:rPr>
          <w:rFonts w:hint="eastAsia"/>
        </w:rPr>
        <w:t>エ</w:t>
      </w:r>
      <w:r w:rsidR="00BD60A8" w:rsidRPr="00FF50AD">
        <w:rPr>
          <w:rFonts w:hint="eastAsia"/>
        </w:rPr>
        <w:t xml:space="preserve">　</w:t>
      </w:r>
      <w:r w:rsidR="00F71FD8" w:rsidRPr="00FF50AD">
        <w:rPr>
          <w:rFonts w:hint="eastAsia"/>
        </w:rPr>
        <w:t>高知県</w:t>
      </w:r>
      <w:r w:rsidRPr="00FF50AD">
        <w:rPr>
          <w:rFonts w:hint="eastAsia"/>
        </w:rPr>
        <w:t>税に滞納のない者。</w:t>
      </w:r>
      <w:r w:rsidR="00BD60A8" w:rsidRPr="00FF50AD">
        <w:rPr>
          <w:rFonts w:hint="eastAsia"/>
        </w:rPr>
        <w:t>（</w:t>
      </w:r>
      <w:r w:rsidR="00FF50AD" w:rsidRPr="00FF50AD">
        <w:rPr>
          <w:rFonts w:hint="eastAsia"/>
        </w:rPr>
        <w:t>高知県の物品購入等に係る競争入札参加資格者登録名簿に登録されてい</w:t>
      </w:r>
      <w:r w:rsidRPr="00FF50AD">
        <w:rPr>
          <w:rFonts w:hint="eastAsia"/>
        </w:rPr>
        <w:t>ない者は、</w:t>
      </w:r>
      <w:r w:rsidR="00F71FD8" w:rsidRPr="00FF50AD">
        <w:rPr>
          <w:rFonts w:hint="eastAsia"/>
        </w:rPr>
        <w:t>高知県</w:t>
      </w:r>
      <w:r w:rsidRPr="00FF50AD">
        <w:rPr>
          <w:rFonts w:hint="eastAsia"/>
        </w:rPr>
        <w:t>税の納税証明書</w:t>
      </w:r>
      <w:r w:rsidR="00BD60A8" w:rsidRPr="00FF50AD">
        <w:rPr>
          <w:rFonts w:hint="eastAsia"/>
        </w:rPr>
        <w:t>（</w:t>
      </w:r>
      <w:r w:rsidRPr="00FF50AD">
        <w:rPr>
          <w:rFonts w:hint="eastAsia"/>
        </w:rPr>
        <w:t>未納のない旨の証明</w:t>
      </w:r>
      <w:r w:rsidR="00BD60A8" w:rsidRPr="00FF50AD">
        <w:rPr>
          <w:rFonts w:hint="eastAsia"/>
        </w:rPr>
        <w:t>）</w:t>
      </w:r>
      <w:r w:rsidRPr="00FF50AD">
        <w:rPr>
          <w:rFonts w:hint="eastAsia"/>
        </w:rPr>
        <w:t>を提出すること。但し、県税の納税義務がない者を除く</w:t>
      </w:r>
      <w:r w:rsidR="00BD60A8" w:rsidRPr="00FF50AD">
        <w:rPr>
          <w:rFonts w:hint="eastAsia"/>
        </w:rPr>
        <w:t>）</w:t>
      </w:r>
    </w:p>
    <w:p w14:paraId="3B927BD0" w14:textId="77777777" w:rsidR="00EC62AA" w:rsidRDefault="00EC62AA" w:rsidP="00BD60A8">
      <w:pPr>
        <w:ind w:leftChars="100" w:left="579" w:hangingChars="200" w:hanging="386"/>
      </w:pPr>
      <w:r>
        <w:rPr>
          <w:rFonts w:hint="eastAsia"/>
        </w:rPr>
        <w:t>オ</w:t>
      </w:r>
      <w:r w:rsidR="00BD60A8">
        <w:rPr>
          <w:rFonts w:hint="eastAsia"/>
        </w:rPr>
        <w:t xml:space="preserve">　</w:t>
      </w:r>
      <w:r>
        <w:rPr>
          <w:rFonts w:hint="eastAsia"/>
        </w:rPr>
        <w:t>支店・営業所の長など、事業者の代表者以外の者が提案書提出者となる場合は、当該者を代理人として当協会との商取引に係る権限を委任する旨の委任状が提出されていること。</w:t>
      </w:r>
    </w:p>
    <w:p w14:paraId="7DA4A4E3" w14:textId="77777777" w:rsidR="00EC62AA" w:rsidRDefault="00EC62AA" w:rsidP="00BD60A8">
      <w:pPr>
        <w:ind w:leftChars="100" w:left="579" w:hangingChars="200" w:hanging="386"/>
      </w:pPr>
      <w:r>
        <w:rPr>
          <w:rFonts w:hint="eastAsia"/>
        </w:rPr>
        <w:t>カ</w:t>
      </w:r>
      <w:r w:rsidR="00BD60A8">
        <w:rPr>
          <w:rFonts w:hint="eastAsia"/>
        </w:rPr>
        <w:t xml:space="preserve">　</w:t>
      </w:r>
      <w:r>
        <w:rPr>
          <w:rFonts w:hint="eastAsia"/>
        </w:rPr>
        <w:t>プライバシーマークを取得し、個人情報の取扱について適切な措置を講じる体制が整備されていること。</w:t>
      </w:r>
    </w:p>
    <w:p w14:paraId="30569FDD" w14:textId="77777777" w:rsidR="00EC62AA" w:rsidRDefault="00EC62AA" w:rsidP="0064385B">
      <w:pPr>
        <w:ind w:leftChars="100" w:left="579" w:hangingChars="200" w:hanging="386"/>
      </w:pPr>
      <w:r>
        <w:rPr>
          <w:rFonts w:hint="eastAsia"/>
        </w:rPr>
        <w:t>キ</w:t>
      </w:r>
      <w:r w:rsidR="0064385B">
        <w:rPr>
          <w:rFonts w:hint="eastAsia"/>
        </w:rPr>
        <w:t xml:space="preserve">　</w:t>
      </w:r>
      <w:r>
        <w:rPr>
          <w:rFonts w:hint="eastAsia"/>
        </w:rPr>
        <w:t>多言語電話通訳サービス業務</w:t>
      </w:r>
      <w:r w:rsidR="0064385B">
        <w:rPr>
          <w:rFonts w:hint="eastAsia"/>
        </w:rPr>
        <w:t>（</w:t>
      </w:r>
      <w:r>
        <w:rPr>
          <w:rFonts w:hint="eastAsia"/>
        </w:rPr>
        <w:t>6</w:t>
      </w:r>
      <w:r>
        <w:rPr>
          <w:rFonts w:hint="eastAsia"/>
        </w:rPr>
        <w:t>か国語以上・</w:t>
      </w:r>
      <w:r>
        <w:rPr>
          <w:rFonts w:hint="eastAsia"/>
        </w:rPr>
        <w:t>3</w:t>
      </w:r>
      <w:r>
        <w:rPr>
          <w:rFonts w:hint="eastAsia"/>
        </w:rPr>
        <w:t>者通話を含む</w:t>
      </w:r>
      <w:r w:rsidR="0064385B">
        <w:rPr>
          <w:rFonts w:hint="eastAsia"/>
        </w:rPr>
        <w:t>）</w:t>
      </w:r>
      <w:r>
        <w:rPr>
          <w:rFonts w:hint="eastAsia"/>
        </w:rPr>
        <w:t>の受注実績が直近</w:t>
      </w:r>
      <w:r>
        <w:rPr>
          <w:rFonts w:hint="eastAsia"/>
        </w:rPr>
        <w:t>3</w:t>
      </w:r>
      <w:r>
        <w:rPr>
          <w:rFonts w:hint="eastAsia"/>
        </w:rPr>
        <w:t>年以上連続してあること。</w:t>
      </w:r>
    </w:p>
    <w:p w14:paraId="063F9D75" w14:textId="77777777" w:rsidR="0064385B" w:rsidRDefault="0064385B" w:rsidP="00EC62AA"/>
    <w:p w14:paraId="51883F82" w14:textId="77777777" w:rsidR="00EC62AA" w:rsidRDefault="00EC62AA" w:rsidP="00EC62AA">
      <w:r>
        <w:rPr>
          <w:rFonts w:hint="eastAsia"/>
        </w:rPr>
        <w:t xml:space="preserve">7. </w:t>
      </w:r>
      <w:r>
        <w:rPr>
          <w:rFonts w:hint="eastAsia"/>
        </w:rPr>
        <w:t>参加意向申出書等の提出及び問合せ先</w:t>
      </w:r>
    </w:p>
    <w:p w14:paraId="72F94C4B" w14:textId="77777777" w:rsidR="00EC62AA" w:rsidRDefault="00EC62AA" w:rsidP="0064385B">
      <w:pPr>
        <w:ind w:leftChars="300" w:left="579"/>
      </w:pPr>
      <w:r>
        <w:rPr>
          <w:rFonts w:hint="eastAsia"/>
        </w:rPr>
        <w:t>本プロポーザルに参加を希望する者は、</w:t>
      </w:r>
      <w:r w:rsidRPr="003E6B52">
        <w:rPr>
          <w:rFonts w:hint="eastAsia"/>
          <w:u w:val="thick"/>
        </w:rPr>
        <w:t>参加意向申出書</w:t>
      </w:r>
      <w:r w:rsidR="0064385B" w:rsidRPr="003E6B52">
        <w:rPr>
          <w:rFonts w:hint="eastAsia"/>
          <w:u w:val="thick"/>
        </w:rPr>
        <w:t>（</w:t>
      </w:r>
      <w:r w:rsidRPr="003E6B52">
        <w:rPr>
          <w:rFonts w:hint="eastAsia"/>
          <w:u w:val="thick"/>
        </w:rPr>
        <w:t>様式</w:t>
      </w:r>
      <w:r w:rsidRPr="003E6B52">
        <w:rPr>
          <w:rFonts w:hint="eastAsia"/>
          <w:u w:val="thick"/>
        </w:rPr>
        <w:t>1</w:t>
      </w:r>
      <w:r w:rsidR="0064385B" w:rsidRPr="003E6B52">
        <w:rPr>
          <w:rFonts w:hint="eastAsia"/>
          <w:u w:val="thick"/>
        </w:rPr>
        <w:t>）</w:t>
      </w:r>
      <w:r w:rsidRPr="003E6B52">
        <w:rPr>
          <w:rFonts w:hint="eastAsia"/>
          <w:u w:val="thick"/>
        </w:rPr>
        <w:t>に、</w:t>
      </w:r>
      <w:r w:rsidRPr="003E6B52">
        <w:rPr>
          <w:rFonts w:hint="eastAsia"/>
          <w:u w:val="thick"/>
        </w:rPr>
        <w:t>6.</w:t>
      </w:r>
      <w:r w:rsidRPr="003E6B52">
        <w:rPr>
          <w:rFonts w:hint="eastAsia"/>
          <w:u w:val="thick"/>
        </w:rPr>
        <w:t>の提案書提出者の資格を満たしていることを証する書面</w:t>
      </w:r>
      <w:r w:rsidR="0064385B" w:rsidRPr="003E6B52">
        <w:rPr>
          <w:rFonts w:hint="eastAsia"/>
          <w:u w:val="thick"/>
        </w:rPr>
        <w:t>（</w:t>
      </w:r>
      <w:r w:rsidRPr="003E6B52">
        <w:rPr>
          <w:rFonts w:hint="eastAsia"/>
          <w:u w:val="thick"/>
        </w:rPr>
        <w:t>チェックリスト、様式</w:t>
      </w:r>
      <w:r w:rsidRPr="003E6B52">
        <w:rPr>
          <w:rFonts w:hint="eastAsia"/>
          <w:u w:val="thick"/>
        </w:rPr>
        <w:t>4</w:t>
      </w:r>
      <w:r w:rsidR="0064385B" w:rsidRPr="003E6B52">
        <w:rPr>
          <w:rFonts w:hint="eastAsia"/>
          <w:u w:val="thick"/>
        </w:rPr>
        <w:t>）</w:t>
      </w:r>
      <w:r w:rsidRPr="003E6B52">
        <w:rPr>
          <w:rFonts w:hint="eastAsia"/>
          <w:u w:val="thick"/>
        </w:rPr>
        <w:t>及びプライバシーマークを取得済である</w:t>
      </w:r>
      <w:r w:rsidRPr="003E6B52">
        <w:rPr>
          <w:rFonts w:hint="eastAsia"/>
          <w:u w:val="thick"/>
        </w:rPr>
        <w:lastRenderedPageBreak/>
        <w:t>ことを証する書面を添えて、</w:t>
      </w:r>
      <w:r>
        <w:rPr>
          <w:rFonts w:hint="eastAsia"/>
        </w:rPr>
        <w:t>期日までに</w:t>
      </w:r>
      <w:r w:rsidRPr="003E6B52">
        <w:rPr>
          <w:rFonts w:hint="eastAsia"/>
          <w:u w:val="thick"/>
        </w:rPr>
        <w:t>持参または郵送</w:t>
      </w:r>
      <w:r>
        <w:rPr>
          <w:rFonts w:hint="eastAsia"/>
        </w:rPr>
        <w:t>により提出すること。</w:t>
      </w:r>
    </w:p>
    <w:p w14:paraId="60F0D2EE" w14:textId="77777777" w:rsidR="00EC62AA" w:rsidRDefault="00EC62AA" w:rsidP="0064385B">
      <w:pPr>
        <w:ind w:firstLineChars="300" w:firstLine="579"/>
      </w:pPr>
      <w:r>
        <w:rPr>
          <w:rFonts w:hint="eastAsia"/>
        </w:rPr>
        <w:t>なお、期日までに提出・到着がないときは、本プロポーザルに参加できない。</w:t>
      </w:r>
    </w:p>
    <w:p w14:paraId="11D8CDB4" w14:textId="77777777" w:rsidR="00EC62AA" w:rsidRDefault="00453883" w:rsidP="00A80498">
      <w:pPr>
        <w:ind w:firstLineChars="73" w:firstLine="141"/>
      </w:pPr>
      <w:r>
        <w:rPr>
          <w:rFonts w:hint="eastAsia"/>
        </w:rPr>
        <w:t xml:space="preserve"> </w:t>
      </w:r>
      <w:r w:rsidR="00EC62AA">
        <w:rPr>
          <w:rFonts w:hint="eastAsia"/>
        </w:rPr>
        <w:t>(1)</w:t>
      </w:r>
      <w:r w:rsidR="00EC62AA">
        <w:rPr>
          <w:rFonts w:hint="eastAsia"/>
        </w:rPr>
        <w:t>参加意向申出書の配布・提出場所及び問合せ先</w:t>
      </w:r>
    </w:p>
    <w:p w14:paraId="455832AE" w14:textId="77777777" w:rsidR="00EC62AA" w:rsidRDefault="00EC62AA" w:rsidP="00B50C3E">
      <w:pPr>
        <w:ind w:firstLineChars="300" w:firstLine="579"/>
      </w:pPr>
      <w:r>
        <w:rPr>
          <w:rFonts w:hint="eastAsia"/>
        </w:rPr>
        <w:t>〒</w:t>
      </w:r>
      <w:r>
        <w:rPr>
          <w:rFonts w:hint="eastAsia"/>
        </w:rPr>
        <w:t>7</w:t>
      </w:r>
      <w:r w:rsidR="00B50C3E">
        <w:rPr>
          <w:rFonts w:hint="eastAsia"/>
        </w:rPr>
        <w:t>8</w:t>
      </w:r>
      <w:r>
        <w:rPr>
          <w:rFonts w:hint="eastAsia"/>
        </w:rPr>
        <w:t>0-0</w:t>
      </w:r>
      <w:r w:rsidR="00B50C3E">
        <w:rPr>
          <w:rFonts w:hint="eastAsia"/>
        </w:rPr>
        <w:t>870</w:t>
      </w:r>
      <w:r w:rsidR="00B50C3E">
        <w:rPr>
          <w:rFonts w:hint="eastAsia"/>
        </w:rPr>
        <w:t xml:space="preserve">　</w:t>
      </w:r>
      <w:r w:rsidR="00F71FD8">
        <w:rPr>
          <w:rFonts w:hint="eastAsia"/>
        </w:rPr>
        <w:t>高知県</w:t>
      </w:r>
      <w:r w:rsidR="00B50C3E">
        <w:rPr>
          <w:rFonts w:hint="eastAsia"/>
        </w:rPr>
        <w:t>高知市本町４－１－３７</w:t>
      </w:r>
    </w:p>
    <w:p w14:paraId="639D1134" w14:textId="77777777" w:rsidR="00EC62AA" w:rsidRDefault="00EC62AA" w:rsidP="00B50C3E">
      <w:pPr>
        <w:ind w:firstLineChars="300" w:firstLine="579"/>
      </w:pPr>
      <w:r>
        <w:rPr>
          <w:rFonts w:hint="eastAsia"/>
        </w:rPr>
        <w:t>公益財団法人</w:t>
      </w:r>
      <w:r w:rsidR="00F71FD8">
        <w:rPr>
          <w:rFonts w:hint="eastAsia"/>
        </w:rPr>
        <w:t>高知県</w:t>
      </w:r>
      <w:r>
        <w:rPr>
          <w:rFonts w:hint="eastAsia"/>
        </w:rPr>
        <w:t>国際交流協会</w:t>
      </w:r>
      <w:r w:rsidR="00B50C3E">
        <w:rPr>
          <w:rFonts w:hint="eastAsia"/>
        </w:rPr>
        <w:t xml:space="preserve">　マネージャー　吉田</w:t>
      </w:r>
    </w:p>
    <w:p w14:paraId="1BA9E97C" w14:textId="63B30381" w:rsidR="00EC62AA" w:rsidRDefault="00EC62AA" w:rsidP="006414D4">
      <w:pPr>
        <w:ind w:firstLineChars="300" w:firstLine="579"/>
      </w:pPr>
      <w:r>
        <w:rPr>
          <w:rFonts w:hint="eastAsia"/>
        </w:rPr>
        <w:t>電話</w:t>
      </w:r>
      <w:r>
        <w:rPr>
          <w:rFonts w:hint="eastAsia"/>
        </w:rPr>
        <w:t xml:space="preserve"> 08</w:t>
      </w:r>
      <w:r w:rsidR="006414D4">
        <w:rPr>
          <w:rFonts w:hint="eastAsia"/>
        </w:rPr>
        <w:t>8-875-0022</w:t>
      </w:r>
      <w:r>
        <w:rPr>
          <w:rFonts w:hint="eastAsia"/>
        </w:rPr>
        <w:t>、</w:t>
      </w:r>
      <w:r>
        <w:rPr>
          <w:rFonts w:hint="eastAsia"/>
        </w:rPr>
        <w:t>FAX 08</w:t>
      </w:r>
      <w:r w:rsidR="006414D4">
        <w:rPr>
          <w:rFonts w:hint="eastAsia"/>
        </w:rPr>
        <w:t>8</w:t>
      </w:r>
      <w:r>
        <w:rPr>
          <w:rFonts w:hint="eastAsia"/>
        </w:rPr>
        <w:t>-87</w:t>
      </w:r>
      <w:r w:rsidR="006414D4">
        <w:rPr>
          <w:rFonts w:hint="eastAsia"/>
        </w:rPr>
        <w:t>5</w:t>
      </w:r>
      <w:r>
        <w:rPr>
          <w:rFonts w:hint="eastAsia"/>
        </w:rPr>
        <w:t>-</w:t>
      </w:r>
      <w:r w:rsidR="006414D4">
        <w:rPr>
          <w:rFonts w:hint="eastAsia"/>
        </w:rPr>
        <w:t>4929</w:t>
      </w:r>
      <w:r w:rsidR="006414D4">
        <w:rPr>
          <w:rFonts w:hint="eastAsia"/>
        </w:rPr>
        <w:t xml:space="preserve">　</w:t>
      </w:r>
      <w:r>
        <w:rPr>
          <w:rFonts w:hint="eastAsia"/>
        </w:rPr>
        <w:t>メールアドレス</w:t>
      </w:r>
      <w:r>
        <w:rPr>
          <w:rFonts w:hint="eastAsia"/>
        </w:rPr>
        <w:t xml:space="preserve"> </w:t>
      </w:r>
      <w:r w:rsidR="00AC5C72">
        <w:rPr>
          <w:rFonts w:hint="eastAsia"/>
        </w:rPr>
        <w:t>s-yoshida</w:t>
      </w:r>
      <w:r w:rsidR="006414D4">
        <w:rPr>
          <w:rFonts w:hint="eastAsia"/>
        </w:rPr>
        <w:t>@kochi-kia.or.jp</w:t>
      </w:r>
    </w:p>
    <w:p w14:paraId="606EFB9C" w14:textId="77777777" w:rsidR="00EC62AA" w:rsidRDefault="00EC62AA" w:rsidP="000C7680">
      <w:pPr>
        <w:ind w:leftChars="300" w:left="579"/>
      </w:pPr>
      <w:r>
        <w:rPr>
          <w:rFonts w:hint="eastAsia"/>
        </w:rPr>
        <w:t>参加意向申出書及び</w:t>
      </w:r>
      <w:r w:rsidRPr="003E6B52">
        <w:rPr>
          <w:rFonts w:hint="eastAsia"/>
          <w:u w:val="thick"/>
        </w:rPr>
        <w:t>提案書提出者の資格を満たしていることを証する書面</w:t>
      </w:r>
      <w:r w:rsidR="000C7680" w:rsidRPr="003E6B52">
        <w:rPr>
          <w:rFonts w:hint="eastAsia"/>
          <w:u w:val="thick"/>
        </w:rPr>
        <w:t>（</w:t>
      </w:r>
      <w:r w:rsidRPr="003E6B52">
        <w:rPr>
          <w:rFonts w:hint="eastAsia"/>
          <w:u w:val="thick"/>
        </w:rPr>
        <w:t>チェックリスト</w:t>
      </w:r>
      <w:r w:rsidR="000C7680" w:rsidRPr="003E6B52">
        <w:rPr>
          <w:rFonts w:hint="eastAsia"/>
          <w:u w:val="thick"/>
        </w:rPr>
        <w:t>）</w:t>
      </w:r>
      <w:r>
        <w:rPr>
          <w:rFonts w:hint="eastAsia"/>
        </w:rPr>
        <w:t>は、</w:t>
      </w:r>
      <w:r w:rsidR="00F71FD8">
        <w:rPr>
          <w:rFonts w:hint="eastAsia"/>
        </w:rPr>
        <w:t>高知県</w:t>
      </w:r>
      <w:r>
        <w:rPr>
          <w:rFonts w:hint="eastAsia"/>
        </w:rPr>
        <w:t>国際交流協会のホームページからダウンロードできる。</w:t>
      </w:r>
    </w:p>
    <w:p w14:paraId="1CB7670A" w14:textId="77777777" w:rsidR="00EC62AA" w:rsidRDefault="00EC62AA" w:rsidP="000C7680">
      <w:pPr>
        <w:ind w:firstLineChars="100" w:firstLine="193"/>
      </w:pPr>
      <w:r>
        <w:rPr>
          <w:rFonts w:hint="eastAsia"/>
        </w:rPr>
        <w:t>(2)</w:t>
      </w:r>
      <w:r>
        <w:rPr>
          <w:rFonts w:hint="eastAsia"/>
        </w:rPr>
        <w:t>申出書受付期間等</w:t>
      </w:r>
    </w:p>
    <w:p w14:paraId="42F8BC88" w14:textId="0C8152C8" w:rsidR="00EC62AA" w:rsidRDefault="00435E4A" w:rsidP="000C7680">
      <w:pPr>
        <w:ind w:firstLineChars="300" w:firstLine="579"/>
      </w:pPr>
      <w:r>
        <w:rPr>
          <w:rFonts w:hint="eastAsia"/>
        </w:rPr>
        <w:t>令和</w:t>
      </w:r>
      <w:r w:rsidR="0065044C">
        <w:rPr>
          <w:rFonts w:hint="eastAsia"/>
        </w:rPr>
        <w:t>3</w:t>
      </w:r>
      <w:r>
        <w:rPr>
          <w:rFonts w:hint="eastAsia"/>
        </w:rPr>
        <w:t>年</w:t>
      </w:r>
      <w:r w:rsidR="00CC3C75">
        <w:rPr>
          <w:rFonts w:hint="eastAsia"/>
        </w:rPr>
        <w:t>4</w:t>
      </w:r>
      <w:r w:rsidR="00CC3C75">
        <w:rPr>
          <w:rFonts w:hint="eastAsia"/>
        </w:rPr>
        <w:t>月</w:t>
      </w:r>
      <w:r w:rsidR="0065044C">
        <w:rPr>
          <w:rFonts w:hint="eastAsia"/>
        </w:rPr>
        <w:t>9</w:t>
      </w:r>
      <w:r w:rsidR="00CC3C75">
        <w:rPr>
          <w:rFonts w:hint="eastAsia"/>
        </w:rPr>
        <w:t>日</w:t>
      </w:r>
      <w:r w:rsidR="000C7680">
        <w:rPr>
          <w:rFonts w:hint="eastAsia"/>
        </w:rPr>
        <w:t>（</w:t>
      </w:r>
      <w:r w:rsidR="00EC62AA">
        <w:rPr>
          <w:rFonts w:hint="eastAsia"/>
        </w:rPr>
        <w:t>金</w:t>
      </w:r>
      <w:r w:rsidR="000C7680">
        <w:rPr>
          <w:rFonts w:hint="eastAsia"/>
        </w:rPr>
        <w:t>）</w:t>
      </w:r>
      <w:r w:rsidR="00EC62AA">
        <w:rPr>
          <w:rFonts w:hint="eastAsia"/>
        </w:rPr>
        <w:t>～</w:t>
      </w:r>
      <w:r>
        <w:rPr>
          <w:rFonts w:hint="eastAsia"/>
        </w:rPr>
        <w:t>令和</w:t>
      </w:r>
      <w:r w:rsidR="0065044C">
        <w:rPr>
          <w:rFonts w:hint="eastAsia"/>
        </w:rPr>
        <w:t>3</w:t>
      </w:r>
      <w:r>
        <w:rPr>
          <w:rFonts w:hint="eastAsia"/>
        </w:rPr>
        <w:t>年</w:t>
      </w:r>
      <w:r w:rsidR="00CC3C75">
        <w:rPr>
          <w:rFonts w:hint="eastAsia"/>
        </w:rPr>
        <w:t>4</w:t>
      </w:r>
      <w:r w:rsidR="00CC3C75">
        <w:rPr>
          <w:rFonts w:hint="eastAsia"/>
        </w:rPr>
        <w:t>月</w:t>
      </w:r>
      <w:r w:rsidR="00CC3C75">
        <w:rPr>
          <w:rFonts w:hint="eastAsia"/>
        </w:rPr>
        <w:t>1</w:t>
      </w:r>
      <w:r w:rsidR="0065044C">
        <w:rPr>
          <w:rFonts w:hint="eastAsia"/>
        </w:rPr>
        <w:t>5</w:t>
      </w:r>
      <w:r w:rsidR="00CC3C75">
        <w:rPr>
          <w:rFonts w:hint="eastAsia"/>
        </w:rPr>
        <w:t>日</w:t>
      </w:r>
      <w:r w:rsidR="000C7680">
        <w:rPr>
          <w:rFonts w:hint="eastAsia"/>
        </w:rPr>
        <w:t>（</w:t>
      </w:r>
      <w:r w:rsidR="00EC62AA">
        <w:rPr>
          <w:rFonts w:hint="eastAsia"/>
        </w:rPr>
        <w:t>木</w:t>
      </w:r>
      <w:r w:rsidR="000C7680">
        <w:rPr>
          <w:rFonts w:hint="eastAsia"/>
        </w:rPr>
        <w:t>）（</w:t>
      </w:r>
      <w:r w:rsidR="00EC62AA" w:rsidRPr="00B03F0B">
        <w:rPr>
          <w:rFonts w:hint="eastAsia"/>
          <w:u w:val="thick"/>
        </w:rPr>
        <w:t>期限</w:t>
      </w:r>
      <w:r w:rsidR="000C7680" w:rsidRPr="00B03F0B">
        <w:rPr>
          <w:rFonts w:hint="eastAsia"/>
          <w:u w:val="thick"/>
        </w:rPr>
        <w:t xml:space="preserve">　</w:t>
      </w:r>
      <w:r>
        <w:rPr>
          <w:rFonts w:hint="eastAsia"/>
          <w:u w:val="thick"/>
        </w:rPr>
        <w:t>令和</w:t>
      </w:r>
      <w:r w:rsidR="0065044C">
        <w:rPr>
          <w:rFonts w:hint="eastAsia"/>
          <w:u w:val="thick"/>
        </w:rPr>
        <w:t>3</w:t>
      </w:r>
      <w:r>
        <w:rPr>
          <w:rFonts w:hint="eastAsia"/>
          <w:u w:val="thick"/>
        </w:rPr>
        <w:t>年</w:t>
      </w:r>
      <w:r w:rsidR="00CC3C75">
        <w:rPr>
          <w:rFonts w:hint="eastAsia"/>
          <w:u w:val="thick"/>
        </w:rPr>
        <w:t>4</w:t>
      </w:r>
      <w:r w:rsidR="00CC3C75">
        <w:rPr>
          <w:rFonts w:hint="eastAsia"/>
          <w:u w:val="thick"/>
        </w:rPr>
        <w:t>月</w:t>
      </w:r>
      <w:r w:rsidR="00CC3C75">
        <w:rPr>
          <w:rFonts w:hint="eastAsia"/>
          <w:u w:val="thick"/>
        </w:rPr>
        <w:t>1</w:t>
      </w:r>
      <w:r w:rsidR="0065044C">
        <w:rPr>
          <w:rFonts w:hint="eastAsia"/>
          <w:u w:val="thick"/>
        </w:rPr>
        <w:t>5</w:t>
      </w:r>
      <w:r w:rsidR="00CC3C75">
        <w:rPr>
          <w:rFonts w:hint="eastAsia"/>
          <w:u w:val="thick"/>
        </w:rPr>
        <w:t>日</w:t>
      </w:r>
      <w:r w:rsidR="000C7680">
        <w:rPr>
          <w:rFonts w:hint="eastAsia"/>
        </w:rPr>
        <w:t>）</w:t>
      </w:r>
    </w:p>
    <w:p w14:paraId="5B657556" w14:textId="77777777" w:rsidR="00EC62AA" w:rsidRDefault="00EC62AA" w:rsidP="000C7680">
      <w:pPr>
        <w:ind w:firstLineChars="300" w:firstLine="579"/>
      </w:pPr>
      <w:r>
        <w:rPr>
          <w:rFonts w:hint="eastAsia"/>
        </w:rPr>
        <w:t>受付時間</w:t>
      </w:r>
      <w:r w:rsidR="000C7680">
        <w:rPr>
          <w:rFonts w:hint="eastAsia"/>
        </w:rPr>
        <w:t xml:space="preserve">　</w:t>
      </w:r>
      <w:r>
        <w:rPr>
          <w:rFonts w:hint="eastAsia"/>
        </w:rPr>
        <w:t>午前９時～午後</w:t>
      </w:r>
      <w:r w:rsidR="000C7680">
        <w:rPr>
          <w:rFonts w:hint="eastAsia"/>
        </w:rPr>
        <w:t>５</w:t>
      </w:r>
      <w:r>
        <w:rPr>
          <w:rFonts w:hint="eastAsia"/>
        </w:rPr>
        <w:t>時まで</w:t>
      </w:r>
      <w:r w:rsidR="000C7680">
        <w:rPr>
          <w:rFonts w:hint="eastAsia"/>
        </w:rPr>
        <w:t>（</w:t>
      </w:r>
      <w:r>
        <w:rPr>
          <w:rFonts w:hint="eastAsia"/>
        </w:rPr>
        <w:t>但し、</w:t>
      </w:r>
      <w:r w:rsidR="000C7680">
        <w:rPr>
          <w:rFonts w:hint="eastAsia"/>
        </w:rPr>
        <w:t>閉所</w:t>
      </w:r>
      <w:r>
        <w:rPr>
          <w:rFonts w:hint="eastAsia"/>
        </w:rPr>
        <w:t>日及び正午から午後</w:t>
      </w:r>
      <w:r>
        <w:rPr>
          <w:rFonts w:hint="eastAsia"/>
        </w:rPr>
        <w:t>1</w:t>
      </w:r>
      <w:r>
        <w:rPr>
          <w:rFonts w:hint="eastAsia"/>
        </w:rPr>
        <w:t>時までを除く</w:t>
      </w:r>
      <w:r w:rsidR="000C7680">
        <w:rPr>
          <w:rFonts w:hint="eastAsia"/>
        </w:rPr>
        <w:t>）</w:t>
      </w:r>
    </w:p>
    <w:p w14:paraId="5E534C77" w14:textId="77777777" w:rsidR="00EC62AA" w:rsidRDefault="00EC62AA" w:rsidP="000C7680">
      <w:pPr>
        <w:ind w:firstLineChars="300" w:firstLine="579"/>
      </w:pPr>
      <w:r w:rsidRPr="009738C4">
        <w:rPr>
          <w:rFonts w:hint="eastAsia"/>
          <w:u w:val="thick"/>
        </w:rPr>
        <w:t>郵送の場合は、書留郵便等</w:t>
      </w:r>
      <w:r>
        <w:rPr>
          <w:rFonts w:hint="eastAsia"/>
        </w:rPr>
        <w:t>の配達した記録が残る方式によることとし期日までに必着させること。</w:t>
      </w:r>
    </w:p>
    <w:p w14:paraId="3CA96479" w14:textId="77777777" w:rsidR="0064385B" w:rsidRDefault="0064385B" w:rsidP="00EC62AA"/>
    <w:p w14:paraId="4980375F" w14:textId="77777777" w:rsidR="00EC62AA" w:rsidRDefault="00EC62AA" w:rsidP="00EC62AA">
      <w:r>
        <w:rPr>
          <w:rFonts w:hint="eastAsia"/>
        </w:rPr>
        <w:t xml:space="preserve">8. </w:t>
      </w:r>
      <w:r>
        <w:rPr>
          <w:rFonts w:hint="eastAsia"/>
        </w:rPr>
        <w:t>質問書の受付・回答</w:t>
      </w:r>
    </w:p>
    <w:p w14:paraId="56D900F1" w14:textId="77777777" w:rsidR="00EC62AA" w:rsidRDefault="00EC62AA" w:rsidP="002E72C7">
      <w:pPr>
        <w:ind w:firstLineChars="100" w:firstLine="193"/>
      </w:pPr>
      <w:r>
        <w:rPr>
          <w:rFonts w:hint="eastAsia"/>
        </w:rPr>
        <w:t>(1)</w:t>
      </w:r>
      <w:r>
        <w:rPr>
          <w:rFonts w:hint="eastAsia"/>
        </w:rPr>
        <w:t>受付期間</w:t>
      </w:r>
    </w:p>
    <w:p w14:paraId="5E05F7B0" w14:textId="0D71C0A5" w:rsidR="00EC62AA" w:rsidRDefault="00435E4A" w:rsidP="002E72C7">
      <w:pPr>
        <w:ind w:firstLineChars="300" w:firstLine="579"/>
      </w:pPr>
      <w:r>
        <w:rPr>
          <w:rFonts w:hint="eastAsia"/>
        </w:rPr>
        <w:t>令和</w:t>
      </w:r>
      <w:r w:rsidR="0065044C">
        <w:rPr>
          <w:rFonts w:hint="eastAsia"/>
        </w:rPr>
        <w:t>3</w:t>
      </w:r>
      <w:r>
        <w:rPr>
          <w:rFonts w:hint="eastAsia"/>
        </w:rPr>
        <w:t>年</w:t>
      </w:r>
      <w:r w:rsidR="00CC3C75">
        <w:rPr>
          <w:rFonts w:hint="eastAsia"/>
        </w:rPr>
        <w:t>4</w:t>
      </w:r>
      <w:r w:rsidR="00CC3C75">
        <w:rPr>
          <w:rFonts w:hint="eastAsia"/>
        </w:rPr>
        <w:t>月</w:t>
      </w:r>
      <w:r w:rsidR="00CC3C75">
        <w:rPr>
          <w:rFonts w:hint="eastAsia"/>
        </w:rPr>
        <w:t>1</w:t>
      </w:r>
      <w:r w:rsidR="0065044C">
        <w:rPr>
          <w:rFonts w:hint="eastAsia"/>
        </w:rPr>
        <w:t>7</w:t>
      </w:r>
      <w:r w:rsidR="00CC3C75">
        <w:rPr>
          <w:rFonts w:hint="eastAsia"/>
        </w:rPr>
        <w:t>日</w:t>
      </w:r>
      <w:r w:rsidR="00E03D99">
        <w:rPr>
          <w:rFonts w:hint="eastAsia"/>
        </w:rPr>
        <w:t>（</w:t>
      </w:r>
      <w:r w:rsidR="00EC62AA">
        <w:rPr>
          <w:rFonts w:hint="eastAsia"/>
        </w:rPr>
        <w:t>土</w:t>
      </w:r>
      <w:r w:rsidR="00E03D99">
        <w:rPr>
          <w:rFonts w:hint="eastAsia"/>
        </w:rPr>
        <w:t>）</w:t>
      </w:r>
      <w:r w:rsidR="00EC62AA">
        <w:rPr>
          <w:rFonts w:hint="eastAsia"/>
        </w:rPr>
        <w:t>～</w:t>
      </w:r>
      <w:r>
        <w:rPr>
          <w:rFonts w:hint="eastAsia"/>
          <w:u w:val="thick"/>
        </w:rPr>
        <w:t>令和</w:t>
      </w:r>
      <w:r w:rsidR="0065044C">
        <w:rPr>
          <w:rFonts w:hint="eastAsia"/>
          <w:u w:val="thick"/>
        </w:rPr>
        <w:t>3</w:t>
      </w:r>
      <w:r>
        <w:rPr>
          <w:rFonts w:hint="eastAsia"/>
          <w:u w:val="thick"/>
        </w:rPr>
        <w:t>年</w:t>
      </w:r>
      <w:r w:rsidR="0065044C">
        <w:rPr>
          <w:rFonts w:hint="eastAsia"/>
          <w:u w:val="thick"/>
        </w:rPr>
        <w:t>4</w:t>
      </w:r>
      <w:r w:rsidR="00CC3C75">
        <w:rPr>
          <w:rFonts w:hint="eastAsia"/>
          <w:u w:val="thick"/>
        </w:rPr>
        <w:t>月</w:t>
      </w:r>
      <w:r w:rsidR="0065044C">
        <w:rPr>
          <w:rFonts w:hint="eastAsia"/>
          <w:u w:val="thick"/>
        </w:rPr>
        <w:t>30</w:t>
      </w:r>
      <w:r w:rsidR="00CC3C75">
        <w:rPr>
          <w:rFonts w:hint="eastAsia"/>
          <w:u w:val="thick"/>
        </w:rPr>
        <w:t>日</w:t>
      </w:r>
      <w:r w:rsidR="00152D2D" w:rsidRPr="001A2695">
        <w:rPr>
          <w:rFonts w:hint="eastAsia"/>
          <w:u w:val="thick"/>
        </w:rPr>
        <w:t>（金）</w:t>
      </w:r>
      <w:r w:rsidR="00EC62AA" w:rsidRPr="001A2695">
        <w:rPr>
          <w:rFonts w:hint="eastAsia"/>
          <w:u w:val="thick"/>
        </w:rPr>
        <w:t>まで</w:t>
      </w:r>
    </w:p>
    <w:p w14:paraId="25FC087C" w14:textId="77777777" w:rsidR="00EC62AA" w:rsidRDefault="00EC62AA" w:rsidP="00152D2D">
      <w:pPr>
        <w:ind w:firstLineChars="100" w:firstLine="193"/>
      </w:pPr>
      <w:r>
        <w:rPr>
          <w:rFonts w:hint="eastAsia"/>
        </w:rPr>
        <w:t>(2)</w:t>
      </w:r>
      <w:r>
        <w:rPr>
          <w:rFonts w:hint="eastAsia"/>
        </w:rPr>
        <w:t>質問書様式</w:t>
      </w:r>
    </w:p>
    <w:p w14:paraId="50DE45F4" w14:textId="77777777" w:rsidR="00EC62AA" w:rsidRDefault="00EC62AA" w:rsidP="00152D2D">
      <w:pPr>
        <w:ind w:firstLineChars="300" w:firstLine="579"/>
      </w:pPr>
      <w:r>
        <w:rPr>
          <w:rFonts w:hint="eastAsia"/>
        </w:rPr>
        <w:t>様式</w:t>
      </w:r>
      <w:r w:rsidR="0091757F">
        <w:rPr>
          <w:rFonts w:hint="eastAsia"/>
        </w:rPr>
        <w:t>2</w:t>
      </w:r>
      <w:r>
        <w:rPr>
          <w:rFonts w:hint="eastAsia"/>
        </w:rPr>
        <w:t>によること</w:t>
      </w:r>
      <w:r w:rsidR="00152D2D">
        <w:rPr>
          <w:rFonts w:hint="eastAsia"/>
        </w:rPr>
        <w:t>（</w:t>
      </w:r>
      <w:r>
        <w:rPr>
          <w:rFonts w:hint="eastAsia"/>
        </w:rPr>
        <w:t>様式は、</w:t>
      </w:r>
      <w:r w:rsidR="00F71FD8">
        <w:rPr>
          <w:rFonts w:hint="eastAsia"/>
        </w:rPr>
        <w:t>高知県</w:t>
      </w:r>
      <w:r>
        <w:rPr>
          <w:rFonts w:hint="eastAsia"/>
        </w:rPr>
        <w:t>国際交流協会のホームページからダウンロードできる</w:t>
      </w:r>
      <w:r w:rsidR="00152D2D">
        <w:rPr>
          <w:rFonts w:hint="eastAsia"/>
        </w:rPr>
        <w:t>）</w:t>
      </w:r>
    </w:p>
    <w:p w14:paraId="7A2E715C" w14:textId="77777777" w:rsidR="00EC62AA" w:rsidRDefault="00EC62AA" w:rsidP="00152D2D">
      <w:pPr>
        <w:ind w:firstLineChars="100" w:firstLine="193"/>
      </w:pPr>
      <w:r>
        <w:rPr>
          <w:rFonts w:hint="eastAsia"/>
        </w:rPr>
        <w:t>(3)</w:t>
      </w:r>
      <w:r>
        <w:rPr>
          <w:rFonts w:hint="eastAsia"/>
        </w:rPr>
        <w:t>質問の受付方法</w:t>
      </w:r>
    </w:p>
    <w:p w14:paraId="62BFE0D0" w14:textId="77777777" w:rsidR="00EC62AA" w:rsidRDefault="00EC62AA" w:rsidP="00152D2D">
      <w:pPr>
        <w:ind w:firstLineChars="300" w:firstLine="579"/>
      </w:pPr>
      <w:r>
        <w:rPr>
          <w:rFonts w:hint="eastAsia"/>
        </w:rPr>
        <w:t>質問書を電子メールにより</w:t>
      </w:r>
      <w:r w:rsidRPr="001A2695">
        <w:rPr>
          <w:rFonts w:hint="eastAsia"/>
          <w:u w:val="thick"/>
        </w:rPr>
        <w:t>7.(1)</w:t>
      </w:r>
      <w:r w:rsidRPr="001A2695">
        <w:rPr>
          <w:rFonts w:hint="eastAsia"/>
          <w:u w:val="thick"/>
        </w:rPr>
        <w:t>のアドレスに送付するとともに、</w:t>
      </w:r>
      <w:r w:rsidRPr="001A2695">
        <w:rPr>
          <w:rFonts w:hint="eastAsia"/>
          <w:u w:val="thick"/>
        </w:rPr>
        <w:t>FAX</w:t>
      </w:r>
      <w:r w:rsidRPr="001A2695">
        <w:rPr>
          <w:rFonts w:hint="eastAsia"/>
          <w:u w:val="thick"/>
        </w:rPr>
        <w:t>でも送付</w:t>
      </w:r>
      <w:r>
        <w:rPr>
          <w:rFonts w:hint="eastAsia"/>
        </w:rPr>
        <w:t>すること。</w:t>
      </w:r>
    </w:p>
    <w:p w14:paraId="76207848" w14:textId="77777777" w:rsidR="00EC62AA" w:rsidRDefault="00EC62AA" w:rsidP="00152D2D">
      <w:pPr>
        <w:ind w:firstLineChars="300" w:firstLine="579"/>
      </w:pPr>
      <w:r>
        <w:rPr>
          <w:rFonts w:hint="eastAsia"/>
        </w:rPr>
        <w:t>期日厳守。なお、電話での質問は受け付けない。</w:t>
      </w:r>
    </w:p>
    <w:p w14:paraId="56B35180" w14:textId="77777777" w:rsidR="00EC62AA" w:rsidRDefault="00EC62AA" w:rsidP="00152D2D">
      <w:pPr>
        <w:ind w:firstLineChars="100" w:firstLine="193"/>
      </w:pPr>
      <w:r>
        <w:rPr>
          <w:rFonts w:hint="eastAsia"/>
        </w:rPr>
        <w:t>(4)</w:t>
      </w:r>
      <w:r>
        <w:rPr>
          <w:rFonts w:hint="eastAsia"/>
        </w:rPr>
        <w:t>回答方法</w:t>
      </w:r>
    </w:p>
    <w:p w14:paraId="384A7258" w14:textId="2308C831" w:rsidR="00EC62AA" w:rsidRDefault="00435E4A" w:rsidP="0091757F">
      <w:pPr>
        <w:ind w:leftChars="300" w:left="579"/>
      </w:pPr>
      <w:r>
        <w:rPr>
          <w:rFonts w:hint="eastAsia"/>
        </w:rPr>
        <w:t>令和</w:t>
      </w:r>
      <w:r w:rsidR="0065044C">
        <w:rPr>
          <w:rFonts w:hint="eastAsia"/>
        </w:rPr>
        <w:t>3</w:t>
      </w:r>
      <w:r>
        <w:rPr>
          <w:rFonts w:hint="eastAsia"/>
        </w:rPr>
        <w:t>年</w:t>
      </w:r>
      <w:r w:rsidR="00CC3C75">
        <w:rPr>
          <w:rFonts w:hint="eastAsia"/>
        </w:rPr>
        <w:t>5</w:t>
      </w:r>
      <w:r w:rsidR="00CC3C75">
        <w:rPr>
          <w:rFonts w:hint="eastAsia"/>
        </w:rPr>
        <w:t>月</w:t>
      </w:r>
      <w:r w:rsidR="0065044C">
        <w:rPr>
          <w:rFonts w:hint="eastAsia"/>
        </w:rPr>
        <w:t>7</w:t>
      </w:r>
      <w:r w:rsidR="00CC3C75">
        <w:rPr>
          <w:rFonts w:hint="eastAsia"/>
        </w:rPr>
        <w:t>日</w:t>
      </w:r>
      <w:r w:rsidR="0091757F">
        <w:rPr>
          <w:rFonts w:hint="eastAsia"/>
        </w:rPr>
        <w:t>（</w:t>
      </w:r>
      <w:r w:rsidR="00EC62AA">
        <w:rPr>
          <w:rFonts w:hint="eastAsia"/>
        </w:rPr>
        <w:t>金</w:t>
      </w:r>
      <w:r w:rsidR="0091757F">
        <w:rPr>
          <w:rFonts w:hint="eastAsia"/>
        </w:rPr>
        <w:t>）</w:t>
      </w:r>
      <w:r w:rsidR="00EC62AA">
        <w:rPr>
          <w:rFonts w:hint="eastAsia"/>
        </w:rPr>
        <w:t>に、提案資格が確認された者全員に対し、</w:t>
      </w:r>
      <w:r w:rsidR="00EC62AA" w:rsidRPr="001A2695">
        <w:rPr>
          <w:rFonts w:hint="eastAsia"/>
          <w:u w:val="thick"/>
        </w:rPr>
        <w:t>様式</w:t>
      </w:r>
      <w:r w:rsidR="00EC62AA" w:rsidRPr="001A2695">
        <w:rPr>
          <w:rFonts w:hint="eastAsia"/>
          <w:u w:val="thick"/>
        </w:rPr>
        <w:t>2</w:t>
      </w:r>
      <w:r w:rsidR="00EC62AA" w:rsidRPr="001A2695">
        <w:rPr>
          <w:rFonts w:hint="eastAsia"/>
          <w:u w:val="thick"/>
        </w:rPr>
        <w:t>に記載されたアドレスに電子メールを送付</w:t>
      </w:r>
      <w:r w:rsidR="00EC62AA">
        <w:rPr>
          <w:rFonts w:hint="eastAsia"/>
        </w:rPr>
        <w:t>することにより回答する。</w:t>
      </w:r>
    </w:p>
    <w:p w14:paraId="1B116174" w14:textId="77777777" w:rsidR="0091757F" w:rsidRDefault="0091757F" w:rsidP="00EC62AA"/>
    <w:p w14:paraId="04D45D8F" w14:textId="77777777" w:rsidR="00EC62AA" w:rsidRDefault="00EC62AA" w:rsidP="00EC62AA">
      <w:r>
        <w:rPr>
          <w:rFonts w:hint="eastAsia"/>
        </w:rPr>
        <w:t xml:space="preserve">9. </w:t>
      </w:r>
      <w:r>
        <w:rPr>
          <w:rFonts w:hint="eastAsia"/>
        </w:rPr>
        <w:t>参加資格確認結果通知書の交付</w:t>
      </w:r>
    </w:p>
    <w:p w14:paraId="6215F630" w14:textId="77777777" w:rsidR="00EC62AA" w:rsidRDefault="00EC62AA" w:rsidP="00371B4E">
      <w:pPr>
        <w:ind w:leftChars="200" w:left="386"/>
      </w:pPr>
      <w:r>
        <w:rPr>
          <w:rFonts w:hint="eastAsia"/>
        </w:rPr>
        <w:t xml:space="preserve">7. </w:t>
      </w:r>
      <w:r>
        <w:rPr>
          <w:rFonts w:hint="eastAsia"/>
        </w:rPr>
        <w:t>により参加意向申出書を提出した者には、本業務委託の提案資格の有無に係る「参加資格確認結果通知書」を送付する。</w:t>
      </w:r>
    </w:p>
    <w:p w14:paraId="7F9274F6" w14:textId="75A31642" w:rsidR="00EC62AA" w:rsidRDefault="00EC62AA" w:rsidP="00371B4E">
      <w:pPr>
        <w:ind w:firstLineChars="200" w:firstLine="386"/>
      </w:pPr>
      <w:r>
        <w:rPr>
          <w:rFonts w:hint="eastAsia"/>
        </w:rPr>
        <w:t>(1)</w:t>
      </w:r>
      <w:r>
        <w:rPr>
          <w:rFonts w:hint="eastAsia"/>
        </w:rPr>
        <w:t>交付日</w:t>
      </w:r>
      <w:r w:rsidR="00371B4E">
        <w:rPr>
          <w:rFonts w:hint="eastAsia"/>
        </w:rPr>
        <w:t xml:space="preserve">　</w:t>
      </w:r>
      <w:r w:rsidR="00D46287">
        <w:rPr>
          <w:rFonts w:hint="eastAsia"/>
        </w:rPr>
        <w:t xml:space="preserve">　</w:t>
      </w:r>
      <w:r w:rsidR="00435E4A">
        <w:rPr>
          <w:rFonts w:hint="eastAsia"/>
        </w:rPr>
        <w:t>令和</w:t>
      </w:r>
      <w:r w:rsidR="0065044C">
        <w:rPr>
          <w:rFonts w:hint="eastAsia"/>
        </w:rPr>
        <w:t>3</w:t>
      </w:r>
      <w:r w:rsidR="00435E4A">
        <w:rPr>
          <w:rFonts w:hint="eastAsia"/>
        </w:rPr>
        <w:t>年</w:t>
      </w:r>
      <w:r w:rsidR="00CC3C75">
        <w:rPr>
          <w:rFonts w:hint="eastAsia"/>
        </w:rPr>
        <w:t>4</w:t>
      </w:r>
      <w:r w:rsidR="00CC3C75">
        <w:rPr>
          <w:rFonts w:hint="eastAsia"/>
        </w:rPr>
        <w:t>月</w:t>
      </w:r>
      <w:r w:rsidR="00CC3C75">
        <w:rPr>
          <w:rFonts w:hint="eastAsia"/>
        </w:rPr>
        <w:t>1</w:t>
      </w:r>
      <w:r w:rsidR="0065044C">
        <w:rPr>
          <w:rFonts w:hint="eastAsia"/>
        </w:rPr>
        <w:t>6</w:t>
      </w:r>
      <w:r w:rsidR="00CC3C75">
        <w:rPr>
          <w:rFonts w:hint="eastAsia"/>
        </w:rPr>
        <w:t>日</w:t>
      </w:r>
      <w:r w:rsidR="00664878">
        <w:rPr>
          <w:rFonts w:hint="eastAsia"/>
        </w:rPr>
        <w:t>（</w:t>
      </w:r>
      <w:r>
        <w:rPr>
          <w:rFonts w:hint="eastAsia"/>
        </w:rPr>
        <w:t>金</w:t>
      </w:r>
      <w:r w:rsidR="00664878">
        <w:rPr>
          <w:rFonts w:hint="eastAsia"/>
        </w:rPr>
        <w:t>）</w:t>
      </w:r>
    </w:p>
    <w:p w14:paraId="309E064B" w14:textId="77777777" w:rsidR="00EC62AA" w:rsidRDefault="00EC62AA" w:rsidP="00D46287">
      <w:pPr>
        <w:ind w:firstLineChars="200" w:firstLine="386"/>
      </w:pPr>
      <w:r>
        <w:rPr>
          <w:rFonts w:hint="eastAsia"/>
        </w:rPr>
        <w:t>(2)</w:t>
      </w:r>
      <w:r>
        <w:rPr>
          <w:rFonts w:hint="eastAsia"/>
        </w:rPr>
        <w:t>交付方法</w:t>
      </w:r>
      <w:r w:rsidR="00D46287">
        <w:rPr>
          <w:rFonts w:hint="eastAsia"/>
        </w:rPr>
        <w:t xml:space="preserve">　</w:t>
      </w:r>
      <w:r w:rsidRPr="00AD4B69">
        <w:rPr>
          <w:rFonts w:hint="eastAsia"/>
          <w:u w:val="thick"/>
        </w:rPr>
        <w:t>参加意向申出書に記載されたアドレスへの電子メール</w:t>
      </w:r>
      <w:r>
        <w:rPr>
          <w:rFonts w:hint="eastAsia"/>
        </w:rPr>
        <w:t>により送付する</w:t>
      </w:r>
      <w:r w:rsidR="00D46287">
        <w:rPr>
          <w:rFonts w:hint="eastAsia"/>
        </w:rPr>
        <w:t>。</w:t>
      </w:r>
    </w:p>
    <w:p w14:paraId="396427B7" w14:textId="77777777" w:rsidR="008C17EF" w:rsidRDefault="008C17EF" w:rsidP="00EC62AA"/>
    <w:p w14:paraId="5254615C" w14:textId="77777777" w:rsidR="00EC62AA" w:rsidRDefault="00EC62AA" w:rsidP="00EC62AA">
      <w:r>
        <w:rPr>
          <w:rFonts w:hint="eastAsia"/>
        </w:rPr>
        <w:t>10.</w:t>
      </w:r>
      <w:r>
        <w:rPr>
          <w:rFonts w:hint="eastAsia"/>
        </w:rPr>
        <w:t>企画提案書の提出</w:t>
      </w:r>
    </w:p>
    <w:p w14:paraId="0A27E403" w14:textId="77777777" w:rsidR="00EC62AA" w:rsidRDefault="00EC62AA" w:rsidP="00C508B7">
      <w:pPr>
        <w:ind w:leftChars="200" w:left="386"/>
      </w:pPr>
      <w:r>
        <w:rPr>
          <w:rFonts w:hint="eastAsia"/>
        </w:rPr>
        <w:t>企画提案書は、仕様書で提示された委託業務をどのように実施するのかについて、具体的な提案を明記し、期日までに持参又は郵送で事務局に提出すること。</w:t>
      </w:r>
    </w:p>
    <w:p w14:paraId="3762F58C" w14:textId="77777777" w:rsidR="00EC62AA" w:rsidRDefault="00EC62AA" w:rsidP="00C508B7">
      <w:pPr>
        <w:ind w:firstLineChars="200" w:firstLine="386"/>
      </w:pPr>
      <w:r>
        <w:rPr>
          <w:rFonts w:hint="eastAsia"/>
        </w:rPr>
        <w:t>期日までに提出・到着がないときは、理由の如何を問わず失格とする。</w:t>
      </w:r>
    </w:p>
    <w:p w14:paraId="6A72C703" w14:textId="77777777" w:rsidR="00EC62AA" w:rsidRDefault="00EC62AA" w:rsidP="00151E2C">
      <w:pPr>
        <w:ind w:firstLineChars="200" w:firstLine="386"/>
      </w:pPr>
      <w:r>
        <w:rPr>
          <w:rFonts w:hint="eastAsia"/>
        </w:rPr>
        <w:t>(1)</w:t>
      </w:r>
      <w:r>
        <w:rPr>
          <w:rFonts w:hint="eastAsia"/>
        </w:rPr>
        <w:t>受付期間</w:t>
      </w:r>
    </w:p>
    <w:p w14:paraId="50499F0C" w14:textId="6E936321" w:rsidR="00EC62AA" w:rsidRDefault="00435E4A" w:rsidP="00151E2C">
      <w:pPr>
        <w:ind w:firstLineChars="300" w:firstLine="579"/>
      </w:pPr>
      <w:r>
        <w:rPr>
          <w:rFonts w:hint="eastAsia"/>
        </w:rPr>
        <w:t>令和</w:t>
      </w:r>
      <w:r w:rsidR="0065044C">
        <w:rPr>
          <w:rFonts w:hint="eastAsia"/>
        </w:rPr>
        <w:t>3</w:t>
      </w:r>
      <w:r>
        <w:rPr>
          <w:rFonts w:hint="eastAsia"/>
        </w:rPr>
        <w:t>年</w:t>
      </w:r>
      <w:r w:rsidR="00CC3C75">
        <w:rPr>
          <w:rFonts w:hint="eastAsia"/>
        </w:rPr>
        <w:t>5</w:t>
      </w:r>
      <w:r w:rsidR="00CC3C75">
        <w:rPr>
          <w:rFonts w:hint="eastAsia"/>
        </w:rPr>
        <w:t>月</w:t>
      </w:r>
      <w:r w:rsidR="0065044C">
        <w:rPr>
          <w:rFonts w:hint="eastAsia"/>
        </w:rPr>
        <w:t>8</w:t>
      </w:r>
      <w:r w:rsidR="00CC3C75">
        <w:rPr>
          <w:rFonts w:hint="eastAsia"/>
        </w:rPr>
        <w:t>日</w:t>
      </w:r>
      <w:r w:rsidR="00EC62AA">
        <w:rPr>
          <w:rFonts w:hint="eastAsia"/>
        </w:rPr>
        <w:t>(</w:t>
      </w:r>
      <w:r w:rsidR="00EC62AA">
        <w:rPr>
          <w:rFonts w:hint="eastAsia"/>
        </w:rPr>
        <w:t>土</w:t>
      </w:r>
      <w:r w:rsidR="00EC62AA">
        <w:rPr>
          <w:rFonts w:hint="eastAsia"/>
        </w:rPr>
        <w:t>)</w:t>
      </w:r>
      <w:r w:rsidR="00EC62AA">
        <w:rPr>
          <w:rFonts w:hint="eastAsia"/>
        </w:rPr>
        <w:t>～</w:t>
      </w:r>
      <w:r>
        <w:rPr>
          <w:rFonts w:hint="eastAsia"/>
        </w:rPr>
        <w:t>令和</w:t>
      </w:r>
      <w:r w:rsidR="0065044C">
        <w:rPr>
          <w:rFonts w:hint="eastAsia"/>
        </w:rPr>
        <w:t>3</w:t>
      </w:r>
      <w:r>
        <w:rPr>
          <w:rFonts w:hint="eastAsia"/>
        </w:rPr>
        <w:t>年</w:t>
      </w:r>
      <w:r w:rsidR="00CC3C75">
        <w:rPr>
          <w:rFonts w:hint="eastAsia"/>
        </w:rPr>
        <w:t>5</w:t>
      </w:r>
      <w:r w:rsidR="00CC3C75">
        <w:rPr>
          <w:rFonts w:hint="eastAsia"/>
        </w:rPr>
        <w:t>月</w:t>
      </w:r>
      <w:r w:rsidR="00CC3C75">
        <w:rPr>
          <w:rFonts w:hint="eastAsia"/>
        </w:rPr>
        <w:t>1</w:t>
      </w:r>
      <w:r w:rsidR="0065044C">
        <w:rPr>
          <w:rFonts w:hint="eastAsia"/>
        </w:rPr>
        <w:t>2</w:t>
      </w:r>
      <w:r w:rsidR="00CC3C75">
        <w:rPr>
          <w:rFonts w:hint="eastAsia"/>
        </w:rPr>
        <w:t>日</w:t>
      </w:r>
      <w:r w:rsidR="00A73876">
        <w:rPr>
          <w:rFonts w:hint="eastAsia"/>
        </w:rPr>
        <w:t>（</w:t>
      </w:r>
      <w:r w:rsidR="00EC62AA">
        <w:rPr>
          <w:rFonts w:hint="eastAsia"/>
        </w:rPr>
        <w:t>水</w:t>
      </w:r>
      <w:r w:rsidR="00A73876">
        <w:rPr>
          <w:rFonts w:hint="eastAsia"/>
        </w:rPr>
        <w:t>）</w:t>
      </w:r>
      <w:r w:rsidR="00EC62AA">
        <w:rPr>
          <w:rFonts w:hint="eastAsia"/>
        </w:rPr>
        <w:t>まで</w:t>
      </w:r>
      <w:r w:rsidR="00A73876">
        <w:rPr>
          <w:rFonts w:hint="eastAsia"/>
        </w:rPr>
        <w:t>（</w:t>
      </w:r>
      <w:r w:rsidR="00EC62AA" w:rsidRPr="00AD4B69">
        <w:rPr>
          <w:rFonts w:hint="eastAsia"/>
          <w:u w:val="thick"/>
        </w:rPr>
        <w:t>期限</w:t>
      </w:r>
      <w:r w:rsidR="00A73876" w:rsidRPr="00AD4B69">
        <w:rPr>
          <w:rFonts w:hint="eastAsia"/>
          <w:u w:val="thick"/>
        </w:rPr>
        <w:t xml:space="preserve">　</w:t>
      </w:r>
      <w:r>
        <w:rPr>
          <w:rFonts w:hint="eastAsia"/>
          <w:u w:val="thick"/>
        </w:rPr>
        <w:t>令和</w:t>
      </w:r>
      <w:r w:rsidR="0065044C">
        <w:rPr>
          <w:rFonts w:hint="eastAsia"/>
          <w:u w:val="thick"/>
        </w:rPr>
        <w:t>3</w:t>
      </w:r>
      <w:r>
        <w:rPr>
          <w:rFonts w:hint="eastAsia"/>
          <w:u w:val="thick"/>
        </w:rPr>
        <w:t>年</w:t>
      </w:r>
      <w:r w:rsidR="00CC3C75">
        <w:rPr>
          <w:rFonts w:hint="eastAsia"/>
          <w:u w:val="thick"/>
        </w:rPr>
        <w:t>5</w:t>
      </w:r>
      <w:r w:rsidR="00CC3C75">
        <w:rPr>
          <w:rFonts w:hint="eastAsia"/>
          <w:u w:val="thick"/>
        </w:rPr>
        <w:t>月</w:t>
      </w:r>
      <w:r w:rsidR="00CC3C75">
        <w:rPr>
          <w:rFonts w:hint="eastAsia"/>
          <w:u w:val="thick"/>
        </w:rPr>
        <w:t>1</w:t>
      </w:r>
      <w:r w:rsidR="0065044C">
        <w:rPr>
          <w:rFonts w:hint="eastAsia"/>
          <w:u w:val="thick"/>
        </w:rPr>
        <w:t>2</w:t>
      </w:r>
      <w:r w:rsidR="00CC3C75">
        <w:rPr>
          <w:rFonts w:hint="eastAsia"/>
          <w:u w:val="thick"/>
        </w:rPr>
        <w:t>日</w:t>
      </w:r>
      <w:r w:rsidR="00A73876">
        <w:rPr>
          <w:rFonts w:hint="eastAsia"/>
        </w:rPr>
        <w:t>）</w:t>
      </w:r>
    </w:p>
    <w:p w14:paraId="33676AD9" w14:textId="77777777" w:rsidR="0070160A" w:rsidRDefault="0070160A" w:rsidP="0070160A">
      <w:pPr>
        <w:ind w:firstLineChars="300" w:firstLine="579"/>
      </w:pPr>
      <w:r>
        <w:rPr>
          <w:rFonts w:hint="eastAsia"/>
        </w:rPr>
        <w:t>受付時間　午前９時～午後５時まで（但し、閉所日及び正午から午後</w:t>
      </w:r>
      <w:r>
        <w:rPr>
          <w:rFonts w:hint="eastAsia"/>
        </w:rPr>
        <w:t>1</w:t>
      </w:r>
      <w:r>
        <w:rPr>
          <w:rFonts w:hint="eastAsia"/>
        </w:rPr>
        <w:t>時までを除く）</w:t>
      </w:r>
    </w:p>
    <w:p w14:paraId="217AD85B" w14:textId="77777777" w:rsidR="00EC62AA" w:rsidRDefault="00EC62AA" w:rsidP="0070160A">
      <w:pPr>
        <w:ind w:firstLineChars="300" w:firstLine="579"/>
      </w:pPr>
      <w:r w:rsidRPr="00AD4B69">
        <w:rPr>
          <w:rFonts w:hint="eastAsia"/>
          <w:u w:val="thick"/>
        </w:rPr>
        <w:t>郵送の場合は、書留郵便等</w:t>
      </w:r>
      <w:r>
        <w:rPr>
          <w:rFonts w:hint="eastAsia"/>
        </w:rPr>
        <w:t>の配達した記録が残る方法により、期日までに必着させること。</w:t>
      </w:r>
    </w:p>
    <w:p w14:paraId="00CAE684" w14:textId="77777777" w:rsidR="00EC62AA" w:rsidRDefault="00EC62AA" w:rsidP="0070160A">
      <w:pPr>
        <w:ind w:firstLineChars="200" w:firstLine="386"/>
      </w:pPr>
      <w:r>
        <w:rPr>
          <w:rFonts w:hint="eastAsia"/>
        </w:rPr>
        <w:t>(2)</w:t>
      </w:r>
      <w:r>
        <w:rPr>
          <w:rFonts w:hint="eastAsia"/>
        </w:rPr>
        <w:t>提出場所</w:t>
      </w:r>
    </w:p>
    <w:p w14:paraId="02FA0610" w14:textId="77777777" w:rsidR="00EC62AA" w:rsidRDefault="00EC62AA" w:rsidP="0070160A">
      <w:pPr>
        <w:ind w:firstLineChars="300" w:firstLine="579"/>
      </w:pPr>
      <w:r>
        <w:rPr>
          <w:rFonts w:hint="eastAsia"/>
        </w:rPr>
        <w:t xml:space="preserve">7. (1) </w:t>
      </w:r>
      <w:r>
        <w:rPr>
          <w:rFonts w:hint="eastAsia"/>
        </w:rPr>
        <w:t>に同じ</w:t>
      </w:r>
    </w:p>
    <w:p w14:paraId="4CC73874" w14:textId="77777777" w:rsidR="00EC62AA" w:rsidRDefault="00EC62AA" w:rsidP="0070160A">
      <w:pPr>
        <w:ind w:firstLineChars="200" w:firstLine="386"/>
      </w:pPr>
      <w:r>
        <w:rPr>
          <w:rFonts w:hint="eastAsia"/>
        </w:rPr>
        <w:t>(3)</w:t>
      </w:r>
      <w:r>
        <w:rPr>
          <w:rFonts w:hint="eastAsia"/>
        </w:rPr>
        <w:t>提出書類</w:t>
      </w:r>
    </w:p>
    <w:p w14:paraId="11CD98AA" w14:textId="77777777" w:rsidR="00EC62AA" w:rsidRDefault="00EC62AA" w:rsidP="0070160A">
      <w:pPr>
        <w:ind w:firstLineChars="300" w:firstLine="579"/>
      </w:pPr>
      <w:r>
        <w:rPr>
          <w:rFonts w:hint="eastAsia"/>
        </w:rPr>
        <w:t>ア</w:t>
      </w:r>
      <w:r w:rsidR="0070160A">
        <w:rPr>
          <w:rFonts w:hint="eastAsia"/>
        </w:rPr>
        <w:t xml:space="preserve">　</w:t>
      </w:r>
      <w:r>
        <w:rPr>
          <w:rFonts w:hint="eastAsia"/>
        </w:rPr>
        <w:t>企画提案書</w:t>
      </w:r>
      <w:r w:rsidR="0070160A">
        <w:rPr>
          <w:rFonts w:hint="eastAsia"/>
        </w:rPr>
        <w:t xml:space="preserve">　　　　　　　　</w:t>
      </w:r>
      <w:r>
        <w:rPr>
          <w:rFonts w:hint="eastAsia"/>
        </w:rPr>
        <w:t>6</w:t>
      </w:r>
      <w:r>
        <w:rPr>
          <w:rFonts w:hint="eastAsia"/>
        </w:rPr>
        <w:t>部</w:t>
      </w:r>
      <w:r w:rsidR="0070160A">
        <w:rPr>
          <w:rFonts w:hint="eastAsia"/>
        </w:rPr>
        <w:t>（</w:t>
      </w:r>
      <w:r>
        <w:rPr>
          <w:rFonts w:hint="eastAsia"/>
        </w:rPr>
        <w:t>A4</w:t>
      </w:r>
      <w:r>
        <w:rPr>
          <w:rFonts w:hint="eastAsia"/>
        </w:rPr>
        <w:t>横組みとし、表紙を除き</w:t>
      </w:r>
      <w:r>
        <w:rPr>
          <w:rFonts w:hint="eastAsia"/>
        </w:rPr>
        <w:t>20</w:t>
      </w:r>
      <w:r>
        <w:rPr>
          <w:rFonts w:hint="eastAsia"/>
        </w:rPr>
        <w:t>ページ以内とすること</w:t>
      </w:r>
      <w:r w:rsidR="0070160A">
        <w:rPr>
          <w:rFonts w:hint="eastAsia"/>
        </w:rPr>
        <w:t>）</w:t>
      </w:r>
    </w:p>
    <w:p w14:paraId="176666CF" w14:textId="3632D24A" w:rsidR="00EC62AA" w:rsidRDefault="00EC62AA" w:rsidP="0070160A">
      <w:pPr>
        <w:ind w:firstLineChars="300" w:firstLine="579"/>
      </w:pPr>
      <w:r>
        <w:rPr>
          <w:rFonts w:hint="eastAsia"/>
        </w:rPr>
        <w:t>イ</w:t>
      </w:r>
      <w:r w:rsidR="0070160A">
        <w:rPr>
          <w:rFonts w:hint="eastAsia"/>
        </w:rPr>
        <w:t xml:space="preserve">　</w:t>
      </w:r>
      <w:r>
        <w:rPr>
          <w:rFonts w:hint="eastAsia"/>
        </w:rPr>
        <w:t>会社概要</w:t>
      </w:r>
      <w:r w:rsidR="0070160A">
        <w:rPr>
          <w:rFonts w:hint="eastAsia"/>
        </w:rPr>
        <w:t>（</w:t>
      </w:r>
      <w:r>
        <w:rPr>
          <w:rFonts w:hint="eastAsia"/>
        </w:rPr>
        <w:t>パンフレット等</w:t>
      </w:r>
      <w:r w:rsidR="0070160A">
        <w:rPr>
          <w:rFonts w:hint="eastAsia"/>
        </w:rPr>
        <w:t>）</w:t>
      </w:r>
      <w:r>
        <w:rPr>
          <w:rFonts w:hint="eastAsia"/>
        </w:rPr>
        <w:t>6</w:t>
      </w:r>
      <w:r>
        <w:rPr>
          <w:rFonts w:hint="eastAsia"/>
        </w:rPr>
        <w:t>部</w:t>
      </w:r>
    </w:p>
    <w:p w14:paraId="4E82DDC1" w14:textId="77777777" w:rsidR="00EC62AA" w:rsidRDefault="00EC62AA" w:rsidP="00866F7D">
      <w:pPr>
        <w:ind w:firstLineChars="200" w:firstLine="386"/>
      </w:pPr>
      <w:r>
        <w:rPr>
          <w:rFonts w:hint="eastAsia"/>
        </w:rPr>
        <w:lastRenderedPageBreak/>
        <w:t>(4)</w:t>
      </w:r>
      <w:r>
        <w:rPr>
          <w:rFonts w:hint="eastAsia"/>
        </w:rPr>
        <w:t>企画提案書の記載項目</w:t>
      </w:r>
    </w:p>
    <w:p w14:paraId="0D8204B1" w14:textId="77777777" w:rsidR="00EC62AA" w:rsidRDefault="00EC62AA" w:rsidP="00866F7D">
      <w:pPr>
        <w:ind w:firstLineChars="300" w:firstLine="579"/>
      </w:pPr>
      <w:r>
        <w:rPr>
          <w:rFonts w:hint="eastAsia"/>
        </w:rPr>
        <w:t>ア</w:t>
      </w:r>
      <w:r w:rsidR="00866F7D">
        <w:rPr>
          <w:rFonts w:hint="eastAsia"/>
        </w:rPr>
        <w:t xml:space="preserve">　</w:t>
      </w:r>
      <w:r>
        <w:rPr>
          <w:rFonts w:hint="eastAsia"/>
        </w:rPr>
        <w:t>通訳サービスのレスポンス</w:t>
      </w:r>
    </w:p>
    <w:p w14:paraId="4FFAAA08" w14:textId="77777777" w:rsidR="00EC62AA" w:rsidRDefault="00EC62AA" w:rsidP="003C419F">
      <w:pPr>
        <w:ind w:leftChars="400" w:left="965" w:hangingChars="100" w:hanging="193"/>
      </w:pPr>
      <w:r>
        <w:rPr>
          <w:rFonts w:hint="eastAsia"/>
        </w:rPr>
        <w:t>①次の事項について、仕様を満足していること、利用しやすいサービスであることなど、提案内容の優位性について記載すること。</w:t>
      </w:r>
    </w:p>
    <w:p w14:paraId="5E59C36E" w14:textId="77777777" w:rsidR="00EC62AA" w:rsidRDefault="00EC62AA" w:rsidP="00C34ACD">
      <w:pPr>
        <w:ind w:firstLineChars="500" w:firstLine="965"/>
      </w:pPr>
      <w:r>
        <w:rPr>
          <w:rFonts w:hint="eastAsia"/>
        </w:rPr>
        <w:t>・電話通訳の対応言語</w:t>
      </w:r>
    </w:p>
    <w:p w14:paraId="34AB3A96" w14:textId="77777777" w:rsidR="00EC62AA" w:rsidRDefault="00EC62AA" w:rsidP="00C34ACD">
      <w:pPr>
        <w:ind w:firstLineChars="500" w:firstLine="965"/>
      </w:pPr>
      <w:r>
        <w:rPr>
          <w:rFonts w:hint="eastAsia"/>
        </w:rPr>
        <w:t>・対応時間</w:t>
      </w:r>
    </w:p>
    <w:p w14:paraId="27F36E5A" w14:textId="77777777" w:rsidR="00EC62AA" w:rsidRDefault="00EC62AA" w:rsidP="00C34ACD">
      <w:pPr>
        <w:ind w:firstLineChars="500" w:firstLine="965"/>
      </w:pPr>
      <w:r>
        <w:rPr>
          <w:rFonts w:hint="eastAsia"/>
        </w:rPr>
        <w:t>・応答率・通訳達成率等</w:t>
      </w:r>
      <w:r w:rsidR="00C34ACD">
        <w:rPr>
          <w:rFonts w:hint="eastAsia"/>
        </w:rPr>
        <w:t>（</w:t>
      </w:r>
      <w:r>
        <w:rPr>
          <w:rFonts w:hint="eastAsia"/>
        </w:rPr>
        <w:t>言語別オペレータ数、回線数等を踏まえた応答体制を含む</w:t>
      </w:r>
      <w:r w:rsidR="00C34ACD">
        <w:rPr>
          <w:rFonts w:hint="eastAsia"/>
        </w:rPr>
        <w:t>）</w:t>
      </w:r>
    </w:p>
    <w:p w14:paraId="40DD2EB7" w14:textId="77777777" w:rsidR="00EC62AA" w:rsidRDefault="00EC62AA" w:rsidP="00D07AEF">
      <w:pPr>
        <w:ind w:firstLineChars="500" w:firstLine="965"/>
      </w:pPr>
      <w:r>
        <w:rPr>
          <w:rFonts w:hint="eastAsia"/>
        </w:rPr>
        <w:t>・通訳オペレータの通訳レベル</w:t>
      </w:r>
    </w:p>
    <w:p w14:paraId="0055E8EB" w14:textId="77777777" w:rsidR="00827CEF" w:rsidRDefault="00827CEF" w:rsidP="00D07AEF">
      <w:pPr>
        <w:ind w:firstLineChars="500" w:firstLine="965"/>
      </w:pPr>
    </w:p>
    <w:p w14:paraId="7AD528F4" w14:textId="77777777" w:rsidR="00EC62AA" w:rsidRDefault="00EC62AA" w:rsidP="00D07AEF">
      <w:pPr>
        <w:ind w:firstLineChars="300" w:firstLine="579"/>
      </w:pPr>
      <w:r>
        <w:rPr>
          <w:rFonts w:hint="eastAsia"/>
        </w:rPr>
        <w:t>イ</w:t>
      </w:r>
      <w:r w:rsidR="00D07AEF">
        <w:rPr>
          <w:rFonts w:hint="eastAsia"/>
        </w:rPr>
        <w:t xml:space="preserve">　</w:t>
      </w:r>
      <w:r>
        <w:rPr>
          <w:rFonts w:hint="eastAsia"/>
        </w:rPr>
        <w:t>セキュリティ、個人情報保護対策</w:t>
      </w:r>
    </w:p>
    <w:p w14:paraId="5E911193" w14:textId="77777777" w:rsidR="00EC62AA" w:rsidRDefault="00EC62AA" w:rsidP="008114F3">
      <w:pPr>
        <w:ind w:leftChars="400" w:left="965" w:hangingChars="100" w:hanging="193"/>
      </w:pPr>
      <w:r>
        <w:rPr>
          <w:rFonts w:hint="eastAsia"/>
        </w:rPr>
        <w:t>①通話内容や相談者の情報が第三者に漏洩する等の無いよう、コールセンターその他において実施される対策並びに通訳オペレータ等に対する当該研修等の実施状況について記載すること</w:t>
      </w:r>
    </w:p>
    <w:p w14:paraId="7E5C2311" w14:textId="77777777" w:rsidR="00EC62AA" w:rsidRDefault="00EC62AA" w:rsidP="008114F3">
      <w:pPr>
        <w:ind w:leftChars="500" w:left="1158" w:hangingChars="100" w:hanging="193"/>
      </w:pPr>
      <w:r>
        <w:rPr>
          <w:rFonts w:hint="eastAsia"/>
        </w:rPr>
        <w:t>・とりわけ、在宅オペレータを活用する場合でも万全の対策等を講じていることを、具体的に記載すること</w:t>
      </w:r>
    </w:p>
    <w:p w14:paraId="2FBA4E3E" w14:textId="77777777" w:rsidR="00827CEF" w:rsidRDefault="00827CEF" w:rsidP="008114F3">
      <w:pPr>
        <w:ind w:leftChars="500" w:left="1158" w:hangingChars="100" w:hanging="193"/>
      </w:pPr>
    </w:p>
    <w:p w14:paraId="19587F29" w14:textId="77777777" w:rsidR="00EC62AA" w:rsidRDefault="00EC62AA" w:rsidP="00827CEF">
      <w:pPr>
        <w:ind w:firstLineChars="300" w:firstLine="579"/>
      </w:pPr>
      <w:r>
        <w:rPr>
          <w:rFonts w:hint="eastAsia"/>
        </w:rPr>
        <w:t>ウ</w:t>
      </w:r>
      <w:r w:rsidR="00827CEF">
        <w:rPr>
          <w:rFonts w:hint="eastAsia"/>
        </w:rPr>
        <w:t xml:space="preserve">　</w:t>
      </w:r>
      <w:r>
        <w:rPr>
          <w:rFonts w:hint="eastAsia"/>
        </w:rPr>
        <w:t>費用</w:t>
      </w:r>
    </w:p>
    <w:p w14:paraId="73130B2D" w14:textId="77777777" w:rsidR="00EC62AA" w:rsidRDefault="00EC62AA" w:rsidP="00827CEF">
      <w:pPr>
        <w:ind w:firstLineChars="400" w:firstLine="772"/>
      </w:pPr>
      <w:r>
        <w:rPr>
          <w:rFonts w:hint="eastAsia"/>
        </w:rPr>
        <w:t>①料金体系</w:t>
      </w:r>
    </w:p>
    <w:p w14:paraId="3CA0C1E5" w14:textId="77777777" w:rsidR="00EC62AA" w:rsidRDefault="00EC62AA" w:rsidP="00827CEF">
      <w:pPr>
        <w:ind w:leftChars="500" w:left="965"/>
      </w:pPr>
      <w:r>
        <w:rPr>
          <w:rFonts w:hint="eastAsia"/>
        </w:rPr>
        <w:t>多言語電話通訳サービスの利用に必要な経費を、初期費、固定費、出来形費に区分して、料金体系が解るよう、次の表を参考に記載すること。</w:t>
      </w:r>
    </w:p>
    <w:p w14:paraId="7E3B5477" w14:textId="77777777" w:rsidR="00EC62AA" w:rsidRDefault="00EC62AA" w:rsidP="00827CEF">
      <w:pPr>
        <w:ind w:firstLineChars="500" w:firstLine="965"/>
      </w:pPr>
      <w:r>
        <w:rPr>
          <w:rFonts w:hint="eastAsia"/>
        </w:rPr>
        <w:t>なお、特定の言語について割増がある場合は、当該内訳も記載すること</w:t>
      </w:r>
    </w:p>
    <w:p w14:paraId="4524571C" w14:textId="77777777" w:rsidR="00EC62AA" w:rsidRDefault="00EC62AA" w:rsidP="00827CEF">
      <w:pPr>
        <w:ind w:firstLineChars="500" w:firstLine="965"/>
      </w:pPr>
      <w:r>
        <w:rPr>
          <w:rFonts w:hint="eastAsia"/>
        </w:rPr>
        <w:t>また、課金のタイミングについても記載すること</w:t>
      </w:r>
    </w:p>
    <w:tbl>
      <w:tblPr>
        <w:tblStyle w:val="a3"/>
        <w:tblW w:w="0" w:type="auto"/>
        <w:tblInd w:w="817" w:type="dxa"/>
        <w:tblLook w:val="04A0" w:firstRow="1" w:lastRow="0" w:firstColumn="1" w:lastColumn="0" w:noHBand="0" w:noVBand="1"/>
      </w:tblPr>
      <w:tblGrid>
        <w:gridCol w:w="1018"/>
        <w:gridCol w:w="2436"/>
        <w:gridCol w:w="1176"/>
        <w:gridCol w:w="909"/>
        <w:gridCol w:w="2704"/>
      </w:tblGrid>
      <w:tr w:rsidR="00787656" w14:paraId="66781930" w14:textId="77777777" w:rsidTr="007E17FE">
        <w:tc>
          <w:tcPr>
            <w:tcW w:w="1036" w:type="dxa"/>
          </w:tcPr>
          <w:p w14:paraId="1E2EAD02" w14:textId="77777777" w:rsidR="00787656" w:rsidRDefault="00787656" w:rsidP="00EC62AA"/>
        </w:tc>
        <w:tc>
          <w:tcPr>
            <w:tcW w:w="2508" w:type="dxa"/>
          </w:tcPr>
          <w:p w14:paraId="7FAFE569" w14:textId="77777777" w:rsidR="00787656" w:rsidRDefault="00787656" w:rsidP="007E17FE">
            <w:pPr>
              <w:jc w:val="center"/>
            </w:pPr>
            <w:r>
              <w:rPr>
                <w:rFonts w:hint="eastAsia"/>
              </w:rPr>
              <w:t>左の内容</w:t>
            </w:r>
          </w:p>
        </w:tc>
        <w:tc>
          <w:tcPr>
            <w:tcW w:w="1199" w:type="dxa"/>
          </w:tcPr>
          <w:p w14:paraId="1A00FC7C" w14:textId="77777777" w:rsidR="00787656" w:rsidRDefault="00787656" w:rsidP="007E17FE">
            <w:pPr>
              <w:jc w:val="center"/>
            </w:pPr>
            <w:r>
              <w:rPr>
                <w:rFonts w:hint="eastAsia"/>
              </w:rPr>
              <w:t>単価</w:t>
            </w:r>
            <w:r>
              <w:rPr>
                <w:rFonts w:hint="eastAsia"/>
              </w:rPr>
              <w:t xml:space="preserve"> (</w:t>
            </w:r>
            <w:r>
              <w:rPr>
                <w:rFonts w:hint="eastAsia"/>
              </w:rPr>
              <w:t>円</w:t>
            </w:r>
            <w:r>
              <w:rPr>
                <w:rFonts w:hint="eastAsia"/>
              </w:rPr>
              <w:t>)</w:t>
            </w:r>
          </w:p>
        </w:tc>
        <w:tc>
          <w:tcPr>
            <w:tcW w:w="927" w:type="dxa"/>
          </w:tcPr>
          <w:p w14:paraId="32E2E6F5" w14:textId="77777777" w:rsidR="00787656" w:rsidRDefault="00787656" w:rsidP="007E17FE">
            <w:pPr>
              <w:jc w:val="center"/>
            </w:pPr>
            <w:r>
              <w:rPr>
                <w:rFonts w:hint="eastAsia"/>
              </w:rPr>
              <w:t>単位</w:t>
            </w:r>
          </w:p>
        </w:tc>
        <w:tc>
          <w:tcPr>
            <w:tcW w:w="2781" w:type="dxa"/>
          </w:tcPr>
          <w:p w14:paraId="45C30A8A" w14:textId="77777777" w:rsidR="00787656" w:rsidRDefault="00787656" w:rsidP="007E17FE">
            <w:pPr>
              <w:jc w:val="center"/>
            </w:pPr>
            <w:r>
              <w:rPr>
                <w:rFonts w:hint="eastAsia"/>
              </w:rPr>
              <w:t>備考</w:t>
            </w:r>
          </w:p>
        </w:tc>
      </w:tr>
      <w:tr w:rsidR="00787656" w14:paraId="57DE4EF6" w14:textId="77777777" w:rsidTr="007E17FE">
        <w:tc>
          <w:tcPr>
            <w:tcW w:w="1036" w:type="dxa"/>
          </w:tcPr>
          <w:p w14:paraId="286B241A" w14:textId="77777777" w:rsidR="00787656" w:rsidRDefault="007439CF" w:rsidP="00EC62AA">
            <w:r>
              <w:rPr>
                <w:rFonts w:hint="eastAsia"/>
              </w:rPr>
              <w:t>初期費</w:t>
            </w:r>
          </w:p>
        </w:tc>
        <w:tc>
          <w:tcPr>
            <w:tcW w:w="2508" w:type="dxa"/>
          </w:tcPr>
          <w:p w14:paraId="3154AEDF" w14:textId="77777777" w:rsidR="00787656" w:rsidRDefault="00787656" w:rsidP="00EC62AA"/>
        </w:tc>
        <w:tc>
          <w:tcPr>
            <w:tcW w:w="1199" w:type="dxa"/>
          </w:tcPr>
          <w:p w14:paraId="18C5680C" w14:textId="77777777" w:rsidR="00787656" w:rsidRDefault="00787656" w:rsidP="00EC62AA"/>
        </w:tc>
        <w:tc>
          <w:tcPr>
            <w:tcW w:w="927" w:type="dxa"/>
          </w:tcPr>
          <w:p w14:paraId="68354F53" w14:textId="77777777" w:rsidR="00787656" w:rsidRDefault="00787656" w:rsidP="00EC62AA"/>
        </w:tc>
        <w:tc>
          <w:tcPr>
            <w:tcW w:w="2781" w:type="dxa"/>
          </w:tcPr>
          <w:p w14:paraId="6031217B" w14:textId="77777777" w:rsidR="00787656" w:rsidRDefault="007439CF" w:rsidP="00EC62AA">
            <w:r>
              <w:rPr>
                <w:rFonts w:hint="eastAsia"/>
              </w:rPr>
              <w:t>(</w:t>
            </w:r>
            <w:r>
              <w:rPr>
                <w:rFonts w:hint="eastAsia"/>
              </w:rPr>
              <w:t>例</w:t>
            </w:r>
            <w:r>
              <w:rPr>
                <w:rFonts w:hint="eastAsia"/>
              </w:rPr>
              <w:t>)</w:t>
            </w:r>
            <w:r>
              <w:rPr>
                <w:rFonts w:hint="eastAsia"/>
              </w:rPr>
              <w:t>契約時のみ</w:t>
            </w:r>
          </w:p>
        </w:tc>
      </w:tr>
      <w:tr w:rsidR="00787656" w14:paraId="53D945CB" w14:textId="77777777" w:rsidTr="007E17FE">
        <w:tc>
          <w:tcPr>
            <w:tcW w:w="1036" w:type="dxa"/>
          </w:tcPr>
          <w:p w14:paraId="0688270F" w14:textId="77777777" w:rsidR="00787656" w:rsidRDefault="007E17FE" w:rsidP="00EC62AA">
            <w:r>
              <w:rPr>
                <w:rFonts w:hint="eastAsia"/>
              </w:rPr>
              <w:t>固定費</w:t>
            </w:r>
          </w:p>
        </w:tc>
        <w:tc>
          <w:tcPr>
            <w:tcW w:w="2508" w:type="dxa"/>
          </w:tcPr>
          <w:p w14:paraId="304F2F4F" w14:textId="77777777" w:rsidR="00787656" w:rsidRDefault="00787656" w:rsidP="00EC62AA"/>
        </w:tc>
        <w:tc>
          <w:tcPr>
            <w:tcW w:w="1199" w:type="dxa"/>
          </w:tcPr>
          <w:p w14:paraId="68D6C0C4" w14:textId="77777777" w:rsidR="00787656" w:rsidRDefault="00787656" w:rsidP="00EC62AA"/>
        </w:tc>
        <w:tc>
          <w:tcPr>
            <w:tcW w:w="927" w:type="dxa"/>
          </w:tcPr>
          <w:p w14:paraId="11ADFB98" w14:textId="77777777" w:rsidR="00787656" w:rsidRDefault="00787656" w:rsidP="00EC62AA"/>
        </w:tc>
        <w:tc>
          <w:tcPr>
            <w:tcW w:w="2781" w:type="dxa"/>
          </w:tcPr>
          <w:p w14:paraId="5A99A845" w14:textId="77777777" w:rsidR="00787656" w:rsidRDefault="007E17FE" w:rsidP="00EC62AA">
            <w:r>
              <w:rPr>
                <w:rFonts w:hint="eastAsia"/>
              </w:rPr>
              <w:t>(</w:t>
            </w:r>
            <w:r>
              <w:rPr>
                <w:rFonts w:hint="eastAsia"/>
              </w:rPr>
              <w:t>例</w:t>
            </w:r>
            <w:r>
              <w:rPr>
                <w:rFonts w:hint="eastAsia"/>
              </w:rPr>
              <w:t>)</w:t>
            </w:r>
            <w:r>
              <w:rPr>
                <w:rFonts w:hint="eastAsia"/>
              </w:rPr>
              <w:t>毎月定額</w:t>
            </w:r>
          </w:p>
        </w:tc>
      </w:tr>
      <w:tr w:rsidR="00787656" w14:paraId="30BDB38F" w14:textId="77777777" w:rsidTr="007E17FE">
        <w:tc>
          <w:tcPr>
            <w:tcW w:w="1036" w:type="dxa"/>
          </w:tcPr>
          <w:p w14:paraId="515757B5" w14:textId="77777777" w:rsidR="00787656" w:rsidRDefault="007E17FE" w:rsidP="00EC62AA">
            <w:r>
              <w:rPr>
                <w:rFonts w:hint="eastAsia"/>
              </w:rPr>
              <w:t>出来形費</w:t>
            </w:r>
          </w:p>
          <w:p w14:paraId="1ECCA83A" w14:textId="77777777" w:rsidR="007E17FE" w:rsidRDefault="007E17FE" w:rsidP="00EC62AA">
            <w:r>
              <w:rPr>
                <w:rFonts w:hint="eastAsia"/>
              </w:rPr>
              <w:t>(</w:t>
            </w:r>
            <w:r>
              <w:rPr>
                <w:rFonts w:hint="eastAsia"/>
              </w:rPr>
              <w:t>従量制</w:t>
            </w:r>
            <w:r>
              <w:rPr>
                <w:rFonts w:hint="eastAsia"/>
              </w:rPr>
              <w:t>)</w:t>
            </w:r>
          </w:p>
        </w:tc>
        <w:tc>
          <w:tcPr>
            <w:tcW w:w="2508" w:type="dxa"/>
          </w:tcPr>
          <w:p w14:paraId="2C5E7B02" w14:textId="77777777" w:rsidR="00787656" w:rsidRDefault="00787656" w:rsidP="00EC62AA"/>
        </w:tc>
        <w:tc>
          <w:tcPr>
            <w:tcW w:w="1199" w:type="dxa"/>
          </w:tcPr>
          <w:p w14:paraId="3FA1CF92" w14:textId="77777777" w:rsidR="00787656" w:rsidRDefault="00787656" w:rsidP="00EC62AA"/>
        </w:tc>
        <w:tc>
          <w:tcPr>
            <w:tcW w:w="927" w:type="dxa"/>
          </w:tcPr>
          <w:p w14:paraId="3DA4F7B2" w14:textId="77777777" w:rsidR="00787656" w:rsidRDefault="007E17FE" w:rsidP="00EC62AA">
            <w:r>
              <w:rPr>
                <w:rFonts w:hint="eastAsia"/>
              </w:rPr>
              <w:t>時間数</w:t>
            </w:r>
          </w:p>
          <w:p w14:paraId="7CBF3177" w14:textId="77777777" w:rsidR="007E17FE" w:rsidRDefault="007E17FE" w:rsidP="00EC62AA">
            <w:r>
              <w:rPr>
                <w:rFonts w:hint="eastAsia"/>
              </w:rPr>
              <w:t>・回数</w:t>
            </w:r>
          </w:p>
        </w:tc>
        <w:tc>
          <w:tcPr>
            <w:tcW w:w="2781" w:type="dxa"/>
          </w:tcPr>
          <w:p w14:paraId="4DD99F36" w14:textId="77777777" w:rsidR="00787656" w:rsidRDefault="007E17FE" w:rsidP="00EC62AA">
            <w:r>
              <w:rPr>
                <w:rFonts w:hint="eastAsia"/>
              </w:rPr>
              <w:t>(</w:t>
            </w:r>
            <w:r>
              <w:rPr>
                <w:rFonts w:hint="eastAsia"/>
              </w:rPr>
              <w:t>例</w:t>
            </w:r>
            <w:r>
              <w:rPr>
                <w:rFonts w:hint="eastAsia"/>
              </w:rPr>
              <w:t>)</w:t>
            </w:r>
            <w:r>
              <w:rPr>
                <w:rFonts w:hint="eastAsia"/>
              </w:rPr>
              <w:t>利用時間に応じて加算</w:t>
            </w:r>
          </w:p>
        </w:tc>
      </w:tr>
    </w:tbl>
    <w:p w14:paraId="789E3FB9" w14:textId="77777777" w:rsidR="00EC62AA" w:rsidRDefault="00EC62AA" w:rsidP="0018416B">
      <w:pPr>
        <w:ind w:firstLineChars="400" w:firstLine="772"/>
      </w:pPr>
      <w:r>
        <w:rPr>
          <w:rFonts w:hint="eastAsia"/>
        </w:rPr>
        <w:t>②</w:t>
      </w:r>
      <w:r w:rsidR="00845C15">
        <w:rPr>
          <w:rFonts w:hint="eastAsia"/>
        </w:rPr>
        <w:t>契約期間内の</w:t>
      </w:r>
      <w:r>
        <w:rPr>
          <w:rFonts w:hint="eastAsia"/>
        </w:rPr>
        <w:t>想定所要額</w:t>
      </w:r>
    </w:p>
    <w:p w14:paraId="69FFA70C" w14:textId="77777777" w:rsidR="00EC62AA" w:rsidRDefault="00EC62AA" w:rsidP="00AD31F1">
      <w:pPr>
        <w:ind w:leftChars="500" w:left="965"/>
      </w:pPr>
      <w:r>
        <w:rPr>
          <w:rFonts w:hint="eastAsia"/>
        </w:rPr>
        <w:t>仕様書に定める言語について、</w:t>
      </w:r>
      <w:r>
        <w:rPr>
          <w:rFonts w:hint="eastAsia"/>
        </w:rPr>
        <w:t>1</w:t>
      </w:r>
      <w:r>
        <w:rPr>
          <w:rFonts w:hint="eastAsia"/>
        </w:rPr>
        <w:t>回の利用が</w:t>
      </w:r>
      <w:r>
        <w:rPr>
          <w:rFonts w:hint="eastAsia"/>
        </w:rPr>
        <w:t>20</w:t>
      </w:r>
      <w:r>
        <w:rPr>
          <w:rFonts w:hint="eastAsia"/>
        </w:rPr>
        <w:t>～</w:t>
      </w:r>
      <w:r>
        <w:rPr>
          <w:rFonts w:hint="eastAsia"/>
        </w:rPr>
        <w:t>30</w:t>
      </w:r>
      <w:r>
        <w:rPr>
          <w:rFonts w:hint="eastAsia"/>
        </w:rPr>
        <w:t>分程度で、当該利用を</w:t>
      </w:r>
      <w:r>
        <w:rPr>
          <w:rFonts w:hint="eastAsia"/>
        </w:rPr>
        <w:t>1</w:t>
      </w:r>
      <w:r>
        <w:rPr>
          <w:rFonts w:hint="eastAsia"/>
        </w:rPr>
        <w:t>か月に</w:t>
      </w:r>
      <w:r w:rsidR="008C7CCB">
        <w:rPr>
          <w:rFonts w:hint="eastAsia"/>
        </w:rPr>
        <w:t>1</w:t>
      </w:r>
      <w:r w:rsidR="00845C15">
        <w:rPr>
          <w:rFonts w:hint="eastAsia"/>
        </w:rPr>
        <w:t>2</w:t>
      </w:r>
      <w:r>
        <w:rPr>
          <w:rFonts w:hint="eastAsia"/>
        </w:rPr>
        <w:t>回程度行うと想定した場合における</w:t>
      </w:r>
      <w:r w:rsidR="00845C15">
        <w:rPr>
          <w:rFonts w:hint="eastAsia"/>
        </w:rPr>
        <w:t>2.</w:t>
      </w:r>
      <w:r w:rsidR="00845C15">
        <w:rPr>
          <w:rFonts w:hint="eastAsia"/>
        </w:rPr>
        <w:t>に定める契約期間内の</w:t>
      </w:r>
      <w:r>
        <w:rPr>
          <w:rFonts w:hint="eastAsia"/>
        </w:rPr>
        <w:t>所要額について、料金体系が理解できる計算式を表示して記載すること。</w:t>
      </w:r>
    </w:p>
    <w:p w14:paraId="0FB86788" w14:textId="77777777" w:rsidR="00AD31F1" w:rsidRPr="007A58C4" w:rsidRDefault="00AD31F1" w:rsidP="00EC62AA"/>
    <w:p w14:paraId="30687CA9" w14:textId="77777777" w:rsidR="00EC62AA" w:rsidRDefault="00EC62AA" w:rsidP="00AD31F1">
      <w:pPr>
        <w:ind w:firstLineChars="300" w:firstLine="579"/>
      </w:pPr>
      <w:r>
        <w:rPr>
          <w:rFonts w:hint="eastAsia"/>
        </w:rPr>
        <w:t>エ</w:t>
      </w:r>
      <w:r w:rsidR="00AD31F1">
        <w:rPr>
          <w:rFonts w:hint="eastAsia"/>
        </w:rPr>
        <w:t xml:space="preserve">　</w:t>
      </w:r>
      <w:r>
        <w:rPr>
          <w:rFonts w:hint="eastAsia"/>
        </w:rPr>
        <w:t>業務実績報告</w:t>
      </w:r>
    </w:p>
    <w:p w14:paraId="33833856" w14:textId="77777777" w:rsidR="00EC62AA" w:rsidRDefault="00EC62AA" w:rsidP="00B338C0">
      <w:pPr>
        <w:ind w:firstLineChars="400" w:firstLine="772"/>
      </w:pPr>
      <w:r>
        <w:rPr>
          <w:rFonts w:hint="eastAsia"/>
        </w:rPr>
        <w:t>①実績報告に係る報告事項、報告方法等が解るよう、具体的に記載すること</w:t>
      </w:r>
    </w:p>
    <w:p w14:paraId="4C150605" w14:textId="77777777" w:rsidR="00B338C0" w:rsidRDefault="00B338C0" w:rsidP="00EC62AA"/>
    <w:p w14:paraId="5D94D24B" w14:textId="77777777" w:rsidR="00EC62AA" w:rsidRDefault="00EC62AA" w:rsidP="00B338C0">
      <w:pPr>
        <w:ind w:firstLineChars="300" w:firstLine="579"/>
      </w:pPr>
      <w:r>
        <w:rPr>
          <w:rFonts w:hint="eastAsia"/>
        </w:rPr>
        <w:t>オ</w:t>
      </w:r>
      <w:r w:rsidR="00B338C0">
        <w:rPr>
          <w:rFonts w:hint="eastAsia"/>
        </w:rPr>
        <w:t xml:space="preserve">　</w:t>
      </w:r>
      <w:r>
        <w:rPr>
          <w:rFonts w:hint="eastAsia"/>
        </w:rPr>
        <w:t>実績</w:t>
      </w:r>
    </w:p>
    <w:p w14:paraId="31547757" w14:textId="68F3713F" w:rsidR="00EC62AA" w:rsidRDefault="00EC62AA" w:rsidP="00232C56">
      <w:pPr>
        <w:ind w:leftChars="400" w:left="965" w:hangingChars="100" w:hanging="193"/>
      </w:pPr>
      <w:r>
        <w:rPr>
          <w:rFonts w:hint="eastAsia"/>
        </w:rPr>
        <w:t>①多言語電話通訳サービス業務</w:t>
      </w:r>
      <w:r w:rsidR="00232C56">
        <w:rPr>
          <w:rFonts w:hint="eastAsia"/>
        </w:rPr>
        <w:t>（</w:t>
      </w:r>
      <w:r>
        <w:rPr>
          <w:rFonts w:hint="eastAsia"/>
        </w:rPr>
        <w:t>6</w:t>
      </w:r>
      <w:r>
        <w:rPr>
          <w:rFonts w:hint="eastAsia"/>
        </w:rPr>
        <w:t>か国語以上・</w:t>
      </w:r>
      <w:r>
        <w:rPr>
          <w:rFonts w:hint="eastAsia"/>
        </w:rPr>
        <w:t>3</w:t>
      </w:r>
      <w:r>
        <w:rPr>
          <w:rFonts w:hint="eastAsia"/>
        </w:rPr>
        <w:t>者通話を含む</w:t>
      </w:r>
      <w:r w:rsidR="00232C56">
        <w:rPr>
          <w:rFonts w:hint="eastAsia"/>
        </w:rPr>
        <w:t>）</w:t>
      </w:r>
      <w:r>
        <w:rPr>
          <w:rFonts w:hint="eastAsia"/>
        </w:rPr>
        <w:t>の受注実績の内、</w:t>
      </w:r>
      <w:r w:rsidR="001639AE">
        <w:rPr>
          <w:rFonts w:hint="eastAsia"/>
        </w:rPr>
        <w:t>平成</w:t>
      </w:r>
      <w:r w:rsidR="001639AE">
        <w:rPr>
          <w:rFonts w:hint="eastAsia"/>
        </w:rPr>
        <w:t>29</w:t>
      </w:r>
      <w:r w:rsidR="001639AE">
        <w:rPr>
          <w:rFonts w:hint="eastAsia"/>
        </w:rPr>
        <w:t>年度</w:t>
      </w:r>
      <w:r>
        <w:rPr>
          <w:rFonts w:hint="eastAsia"/>
        </w:rPr>
        <w:t>～</w:t>
      </w:r>
      <w:r w:rsidR="001639AE">
        <w:rPr>
          <w:rFonts w:hint="eastAsia"/>
        </w:rPr>
        <w:t>令和元</w:t>
      </w:r>
      <w:r>
        <w:rPr>
          <w:rFonts w:hint="eastAsia"/>
        </w:rPr>
        <w:t>年度における主要な実績をそれぞれ</w:t>
      </w:r>
      <w:r>
        <w:rPr>
          <w:rFonts w:hint="eastAsia"/>
        </w:rPr>
        <w:t>2</w:t>
      </w:r>
      <w:r>
        <w:rPr>
          <w:rFonts w:hint="eastAsia"/>
        </w:rPr>
        <w:t>～</w:t>
      </w:r>
      <w:r>
        <w:rPr>
          <w:rFonts w:hint="eastAsia"/>
        </w:rPr>
        <w:t>3</w:t>
      </w:r>
      <w:r>
        <w:rPr>
          <w:rFonts w:hint="eastAsia"/>
        </w:rPr>
        <w:t>例程度、発注者、業務名称、契約時期、契約額、サービス内容等とともに、通訳実績</w:t>
      </w:r>
      <w:r w:rsidR="00232C56">
        <w:rPr>
          <w:rFonts w:hint="eastAsia"/>
        </w:rPr>
        <w:t>（</w:t>
      </w:r>
      <w:r>
        <w:rPr>
          <w:rFonts w:hint="eastAsia"/>
        </w:rPr>
        <w:t>件数</w:t>
      </w:r>
      <w:r w:rsidR="00232C56">
        <w:rPr>
          <w:rFonts w:hint="eastAsia"/>
        </w:rPr>
        <w:t>）</w:t>
      </w:r>
      <w:r>
        <w:rPr>
          <w:rFonts w:hint="eastAsia"/>
        </w:rPr>
        <w:t>を示し記載すること。</w:t>
      </w:r>
    </w:p>
    <w:p w14:paraId="10731442" w14:textId="5AB7A9F6" w:rsidR="00EC62AA" w:rsidRDefault="00EC62AA" w:rsidP="00096FA8">
      <w:pPr>
        <w:ind w:leftChars="400" w:left="965" w:hangingChars="100" w:hanging="193"/>
      </w:pPr>
      <w:r>
        <w:rPr>
          <w:rFonts w:hint="eastAsia"/>
        </w:rPr>
        <w:t>②地方自治体</w:t>
      </w:r>
      <w:r w:rsidR="00065F79">
        <w:rPr>
          <w:rFonts w:hint="eastAsia"/>
        </w:rPr>
        <w:t>及び地域国際化協会</w:t>
      </w:r>
      <w:r>
        <w:rPr>
          <w:rFonts w:hint="eastAsia"/>
        </w:rPr>
        <w:t>等の発注による本業務と類似の業務を受注した実績があるときは、それらを優先して記載すること</w:t>
      </w:r>
    </w:p>
    <w:p w14:paraId="29DCDEAD" w14:textId="77777777" w:rsidR="00CE475F" w:rsidRDefault="00CE475F" w:rsidP="00EC62AA"/>
    <w:p w14:paraId="19575D41" w14:textId="77777777" w:rsidR="00EC62AA" w:rsidRDefault="00EC62AA" w:rsidP="00EC62AA">
      <w:r>
        <w:rPr>
          <w:rFonts w:hint="eastAsia"/>
        </w:rPr>
        <w:t>11.</w:t>
      </w:r>
      <w:r>
        <w:rPr>
          <w:rFonts w:hint="eastAsia"/>
        </w:rPr>
        <w:t>企画提案の評価</w:t>
      </w:r>
    </w:p>
    <w:p w14:paraId="47A14840" w14:textId="77777777" w:rsidR="00EC62AA" w:rsidRDefault="00EC62AA" w:rsidP="00CC3927">
      <w:pPr>
        <w:ind w:leftChars="200" w:left="772" w:hangingChars="200" w:hanging="386"/>
      </w:pPr>
      <w:r>
        <w:rPr>
          <w:rFonts w:hint="eastAsia"/>
        </w:rPr>
        <w:t>ア</w:t>
      </w:r>
      <w:r w:rsidR="00CE475F">
        <w:rPr>
          <w:rFonts w:hint="eastAsia"/>
        </w:rPr>
        <w:t xml:space="preserve">　</w:t>
      </w:r>
      <w:r>
        <w:rPr>
          <w:rFonts w:hint="eastAsia"/>
        </w:rPr>
        <w:t>企画提案の評価は、次の「選定評価基準」をもとに、当協会に設置したプロポーザル評価委員会</w:t>
      </w:r>
      <w:r>
        <w:rPr>
          <w:rFonts w:hint="eastAsia"/>
        </w:rPr>
        <w:lastRenderedPageBreak/>
        <w:t>が書面審査により採点し、合計点数の最高点を得た者を本委託業務の契約候補者として選定する。</w:t>
      </w:r>
    </w:p>
    <w:p w14:paraId="115D9D97" w14:textId="77777777" w:rsidR="00EC62AA" w:rsidRDefault="00EC62AA" w:rsidP="00CC3927">
      <w:pPr>
        <w:ind w:firstLineChars="400" w:firstLine="772"/>
      </w:pPr>
      <w:r>
        <w:rPr>
          <w:rFonts w:hint="eastAsia"/>
        </w:rPr>
        <w:t>なお、説明会、企画提案会</w:t>
      </w:r>
      <w:r w:rsidR="00CC3927">
        <w:rPr>
          <w:rFonts w:hint="eastAsia"/>
        </w:rPr>
        <w:t>（</w:t>
      </w:r>
      <w:r>
        <w:rPr>
          <w:rFonts w:hint="eastAsia"/>
        </w:rPr>
        <w:t>プレゼンテーション</w:t>
      </w:r>
      <w:r w:rsidR="00CC3927">
        <w:rPr>
          <w:rFonts w:hint="eastAsia"/>
        </w:rPr>
        <w:t>）</w:t>
      </w:r>
      <w:r>
        <w:rPr>
          <w:rFonts w:hint="eastAsia"/>
        </w:rPr>
        <w:t>は実施しない。</w:t>
      </w:r>
    </w:p>
    <w:p w14:paraId="4F735144" w14:textId="77777777" w:rsidR="00EC62AA" w:rsidRDefault="00EC62AA" w:rsidP="00D266F7">
      <w:pPr>
        <w:ind w:firstLineChars="300" w:firstLine="579"/>
      </w:pPr>
      <w:r>
        <w:rPr>
          <w:rFonts w:hint="eastAsia"/>
        </w:rPr>
        <w:t>「選定評価基準」</w:t>
      </w:r>
    </w:p>
    <w:tbl>
      <w:tblPr>
        <w:tblStyle w:val="a3"/>
        <w:tblW w:w="0" w:type="auto"/>
        <w:tblInd w:w="675" w:type="dxa"/>
        <w:tblLook w:val="04A0" w:firstRow="1" w:lastRow="0" w:firstColumn="1" w:lastColumn="0" w:noHBand="0" w:noVBand="1"/>
      </w:tblPr>
      <w:tblGrid>
        <w:gridCol w:w="3319"/>
        <w:gridCol w:w="702"/>
        <w:gridCol w:w="4364"/>
      </w:tblGrid>
      <w:tr w:rsidR="004066D4" w:rsidRPr="00D266F7" w14:paraId="0A0941B0" w14:textId="77777777" w:rsidTr="00E67451">
        <w:tc>
          <w:tcPr>
            <w:tcW w:w="3402" w:type="dxa"/>
          </w:tcPr>
          <w:p w14:paraId="16018C60" w14:textId="77777777" w:rsidR="004066D4" w:rsidRPr="00D266F7" w:rsidRDefault="00685830" w:rsidP="00E67451">
            <w:pPr>
              <w:jc w:val="center"/>
              <w:rPr>
                <w:sz w:val="18"/>
                <w:szCs w:val="18"/>
              </w:rPr>
            </w:pPr>
            <w:r w:rsidRPr="00D266F7">
              <w:rPr>
                <w:rFonts w:hint="eastAsia"/>
                <w:sz w:val="18"/>
                <w:szCs w:val="18"/>
              </w:rPr>
              <w:t>評価項目</w:t>
            </w:r>
          </w:p>
        </w:tc>
        <w:tc>
          <w:tcPr>
            <w:tcW w:w="709" w:type="dxa"/>
          </w:tcPr>
          <w:p w14:paraId="5472FD37" w14:textId="77777777" w:rsidR="004066D4" w:rsidRPr="00D266F7" w:rsidRDefault="00685830" w:rsidP="00E67451">
            <w:pPr>
              <w:jc w:val="center"/>
              <w:rPr>
                <w:sz w:val="18"/>
                <w:szCs w:val="18"/>
              </w:rPr>
            </w:pPr>
            <w:r w:rsidRPr="00D266F7">
              <w:rPr>
                <w:rFonts w:hint="eastAsia"/>
                <w:sz w:val="18"/>
                <w:szCs w:val="18"/>
              </w:rPr>
              <w:t>配点</w:t>
            </w:r>
          </w:p>
        </w:tc>
        <w:tc>
          <w:tcPr>
            <w:tcW w:w="4482" w:type="dxa"/>
          </w:tcPr>
          <w:p w14:paraId="5A69059D" w14:textId="77777777" w:rsidR="004066D4" w:rsidRPr="00D266F7" w:rsidRDefault="00685830" w:rsidP="00E67451">
            <w:pPr>
              <w:jc w:val="center"/>
              <w:rPr>
                <w:sz w:val="18"/>
                <w:szCs w:val="18"/>
              </w:rPr>
            </w:pPr>
            <w:r w:rsidRPr="00D266F7">
              <w:rPr>
                <w:rFonts w:hint="eastAsia"/>
                <w:sz w:val="18"/>
                <w:szCs w:val="18"/>
              </w:rPr>
              <w:t>評価ポイント</w:t>
            </w:r>
          </w:p>
        </w:tc>
      </w:tr>
      <w:tr w:rsidR="004066D4" w:rsidRPr="00D266F7" w14:paraId="11FA6103" w14:textId="77777777" w:rsidTr="00602289">
        <w:tc>
          <w:tcPr>
            <w:tcW w:w="3402" w:type="dxa"/>
            <w:vAlign w:val="center"/>
          </w:tcPr>
          <w:p w14:paraId="2029B4C3" w14:textId="77777777" w:rsidR="004066D4" w:rsidRPr="00D266F7" w:rsidRDefault="00685830" w:rsidP="00E67451">
            <w:pPr>
              <w:rPr>
                <w:sz w:val="18"/>
                <w:szCs w:val="18"/>
              </w:rPr>
            </w:pPr>
            <w:r w:rsidRPr="00D266F7">
              <w:rPr>
                <w:rFonts w:hint="eastAsia"/>
                <w:sz w:val="18"/>
                <w:szCs w:val="18"/>
              </w:rPr>
              <w:t>ア　サービスのレスポンス</w:t>
            </w:r>
          </w:p>
        </w:tc>
        <w:tc>
          <w:tcPr>
            <w:tcW w:w="709" w:type="dxa"/>
            <w:vAlign w:val="center"/>
          </w:tcPr>
          <w:p w14:paraId="7B085CAD" w14:textId="77777777" w:rsidR="004066D4" w:rsidRPr="00D266F7" w:rsidRDefault="00685830" w:rsidP="00602289">
            <w:pPr>
              <w:jc w:val="center"/>
              <w:rPr>
                <w:sz w:val="18"/>
                <w:szCs w:val="18"/>
              </w:rPr>
            </w:pPr>
            <w:r w:rsidRPr="00D266F7">
              <w:rPr>
                <w:sz w:val="18"/>
                <w:szCs w:val="18"/>
              </w:rPr>
              <w:t>30</w:t>
            </w:r>
          </w:p>
        </w:tc>
        <w:tc>
          <w:tcPr>
            <w:tcW w:w="4482" w:type="dxa"/>
          </w:tcPr>
          <w:p w14:paraId="0AD84FC3" w14:textId="77777777" w:rsidR="000E4FB5" w:rsidRPr="00D266F7" w:rsidRDefault="000E4FB5" w:rsidP="000E4FB5">
            <w:pPr>
              <w:rPr>
                <w:sz w:val="18"/>
                <w:szCs w:val="18"/>
              </w:rPr>
            </w:pPr>
            <w:r w:rsidRPr="00D266F7">
              <w:rPr>
                <w:rFonts w:hint="eastAsia"/>
                <w:sz w:val="18"/>
                <w:szCs w:val="18"/>
              </w:rPr>
              <w:t>・多くの言語に対応が可能か</w:t>
            </w:r>
          </w:p>
          <w:p w14:paraId="2778A982" w14:textId="77777777" w:rsidR="000E4FB5" w:rsidRPr="00D266F7" w:rsidRDefault="000E4FB5" w:rsidP="000E4FB5">
            <w:pPr>
              <w:rPr>
                <w:sz w:val="18"/>
                <w:szCs w:val="18"/>
              </w:rPr>
            </w:pPr>
            <w:r w:rsidRPr="00D266F7">
              <w:rPr>
                <w:rFonts w:hint="eastAsia"/>
                <w:sz w:val="18"/>
                <w:szCs w:val="18"/>
              </w:rPr>
              <w:t>・利用しやすいか、課金のタイミングは適切か</w:t>
            </w:r>
          </w:p>
          <w:p w14:paraId="5B0BA682" w14:textId="77777777" w:rsidR="000E4FB5" w:rsidRPr="00D266F7" w:rsidRDefault="000E4FB5" w:rsidP="000E4FB5">
            <w:pPr>
              <w:rPr>
                <w:sz w:val="18"/>
                <w:szCs w:val="18"/>
              </w:rPr>
            </w:pPr>
            <w:r w:rsidRPr="00D266F7">
              <w:rPr>
                <w:rFonts w:hint="eastAsia"/>
                <w:sz w:val="18"/>
                <w:szCs w:val="18"/>
              </w:rPr>
              <w:t>・通訳レベルの質が確保されているか</w:t>
            </w:r>
          </w:p>
          <w:p w14:paraId="68FFB199" w14:textId="77777777" w:rsidR="000E4FB5" w:rsidRPr="00D266F7" w:rsidRDefault="000E4FB5" w:rsidP="000E4FB5">
            <w:pPr>
              <w:rPr>
                <w:sz w:val="18"/>
                <w:szCs w:val="18"/>
              </w:rPr>
            </w:pPr>
            <w:r w:rsidRPr="00D266F7">
              <w:rPr>
                <w:rFonts w:hint="eastAsia"/>
                <w:sz w:val="18"/>
                <w:szCs w:val="18"/>
              </w:rPr>
              <w:t>・行政用語への対応能力が高いか</w:t>
            </w:r>
          </w:p>
          <w:p w14:paraId="344D3BC2" w14:textId="77777777" w:rsidR="004066D4" w:rsidRPr="00D266F7" w:rsidRDefault="000E4FB5" w:rsidP="00D266F7">
            <w:pPr>
              <w:ind w:left="163" w:hangingChars="100" w:hanging="163"/>
              <w:rPr>
                <w:sz w:val="18"/>
                <w:szCs w:val="18"/>
              </w:rPr>
            </w:pPr>
            <w:r w:rsidRPr="00D266F7">
              <w:rPr>
                <w:rFonts w:hint="eastAsia"/>
                <w:sz w:val="18"/>
                <w:szCs w:val="18"/>
              </w:rPr>
              <w:t>・オペレータ数、回線数、応答率等から、適切に対応できる体制が構築されているか</w:t>
            </w:r>
          </w:p>
        </w:tc>
      </w:tr>
      <w:tr w:rsidR="004066D4" w:rsidRPr="00D266F7" w14:paraId="7D9BD7E1" w14:textId="77777777" w:rsidTr="00602289">
        <w:tc>
          <w:tcPr>
            <w:tcW w:w="3402" w:type="dxa"/>
            <w:vAlign w:val="center"/>
          </w:tcPr>
          <w:p w14:paraId="4D687A45" w14:textId="77777777" w:rsidR="004066D4" w:rsidRPr="00D266F7" w:rsidRDefault="000E2119" w:rsidP="00E67451">
            <w:pPr>
              <w:rPr>
                <w:sz w:val="18"/>
                <w:szCs w:val="18"/>
              </w:rPr>
            </w:pPr>
            <w:r w:rsidRPr="00D266F7">
              <w:rPr>
                <w:rFonts w:hint="eastAsia"/>
                <w:sz w:val="18"/>
                <w:szCs w:val="18"/>
              </w:rPr>
              <w:t>イ</w:t>
            </w:r>
            <w:r w:rsidR="00C77916" w:rsidRPr="00D266F7">
              <w:rPr>
                <w:rFonts w:hint="eastAsia"/>
                <w:sz w:val="18"/>
                <w:szCs w:val="18"/>
              </w:rPr>
              <w:t xml:space="preserve">　</w:t>
            </w:r>
            <w:r w:rsidRPr="00D266F7">
              <w:rPr>
                <w:rFonts w:hint="eastAsia"/>
                <w:sz w:val="18"/>
                <w:szCs w:val="18"/>
              </w:rPr>
              <w:t>セキュリティ、個人情報保護対策</w:t>
            </w:r>
          </w:p>
        </w:tc>
        <w:tc>
          <w:tcPr>
            <w:tcW w:w="709" w:type="dxa"/>
            <w:vAlign w:val="center"/>
          </w:tcPr>
          <w:p w14:paraId="3C277C2A" w14:textId="77777777" w:rsidR="004066D4" w:rsidRPr="00D266F7" w:rsidRDefault="00233052" w:rsidP="00602289">
            <w:pPr>
              <w:jc w:val="center"/>
              <w:rPr>
                <w:sz w:val="18"/>
                <w:szCs w:val="18"/>
              </w:rPr>
            </w:pPr>
            <w:r w:rsidRPr="00D266F7">
              <w:rPr>
                <w:sz w:val="18"/>
                <w:szCs w:val="18"/>
              </w:rPr>
              <w:t>20</w:t>
            </w:r>
          </w:p>
        </w:tc>
        <w:tc>
          <w:tcPr>
            <w:tcW w:w="4482" w:type="dxa"/>
          </w:tcPr>
          <w:p w14:paraId="51D31B97" w14:textId="77777777" w:rsidR="00C77916" w:rsidRPr="00D266F7" w:rsidRDefault="00C77916" w:rsidP="00C77916">
            <w:pPr>
              <w:rPr>
                <w:sz w:val="18"/>
                <w:szCs w:val="18"/>
              </w:rPr>
            </w:pPr>
            <w:r w:rsidRPr="00D266F7">
              <w:rPr>
                <w:rFonts w:hint="eastAsia"/>
                <w:sz w:val="18"/>
                <w:szCs w:val="18"/>
              </w:rPr>
              <w:t>・適切な対策がとられているか、在宅の場合はどうか</w:t>
            </w:r>
          </w:p>
          <w:p w14:paraId="2AD662DF" w14:textId="77777777" w:rsidR="004066D4" w:rsidRPr="00D266F7" w:rsidRDefault="00C77916" w:rsidP="00D266F7">
            <w:pPr>
              <w:rPr>
                <w:sz w:val="18"/>
                <w:szCs w:val="18"/>
              </w:rPr>
            </w:pPr>
            <w:r w:rsidRPr="00D266F7">
              <w:rPr>
                <w:rFonts w:hint="eastAsia"/>
                <w:sz w:val="18"/>
                <w:szCs w:val="18"/>
              </w:rPr>
              <w:t>・研修等への取組は十分か</w:t>
            </w:r>
          </w:p>
        </w:tc>
      </w:tr>
      <w:tr w:rsidR="004066D4" w:rsidRPr="00D266F7" w14:paraId="26A35EBB" w14:textId="77777777" w:rsidTr="00602289">
        <w:tc>
          <w:tcPr>
            <w:tcW w:w="3402" w:type="dxa"/>
            <w:vAlign w:val="center"/>
          </w:tcPr>
          <w:p w14:paraId="5EB5CEE5" w14:textId="77777777" w:rsidR="004066D4" w:rsidRPr="00D266F7" w:rsidRDefault="00C77916" w:rsidP="00E67451">
            <w:pPr>
              <w:rPr>
                <w:sz w:val="18"/>
                <w:szCs w:val="18"/>
              </w:rPr>
            </w:pPr>
            <w:r w:rsidRPr="00D266F7">
              <w:rPr>
                <w:rFonts w:hint="eastAsia"/>
                <w:sz w:val="18"/>
                <w:szCs w:val="18"/>
              </w:rPr>
              <w:t>ウ　費用</w:t>
            </w:r>
          </w:p>
        </w:tc>
        <w:tc>
          <w:tcPr>
            <w:tcW w:w="709" w:type="dxa"/>
            <w:vAlign w:val="center"/>
          </w:tcPr>
          <w:p w14:paraId="7FCF0047" w14:textId="77777777" w:rsidR="004066D4" w:rsidRPr="00D266F7" w:rsidRDefault="00C77916" w:rsidP="00602289">
            <w:pPr>
              <w:jc w:val="center"/>
              <w:rPr>
                <w:sz w:val="18"/>
                <w:szCs w:val="18"/>
              </w:rPr>
            </w:pPr>
            <w:r w:rsidRPr="00D266F7">
              <w:rPr>
                <w:sz w:val="18"/>
                <w:szCs w:val="18"/>
              </w:rPr>
              <w:t>30</w:t>
            </w:r>
          </w:p>
        </w:tc>
        <w:tc>
          <w:tcPr>
            <w:tcW w:w="4482" w:type="dxa"/>
          </w:tcPr>
          <w:p w14:paraId="434AA2DF" w14:textId="77777777" w:rsidR="00C77916" w:rsidRPr="00D266F7" w:rsidRDefault="00C77916" w:rsidP="00C77916">
            <w:pPr>
              <w:rPr>
                <w:sz w:val="18"/>
                <w:szCs w:val="18"/>
              </w:rPr>
            </w:pPr>
            <w:r w:rsidRPr="00D266F7">
              <w:rPr>
                <w:rFonts w:hint="eastAsia"/>
                <w:sz w:val="18"/>
                <w:szCs w:val="18"/>
              </w:rPr>
              <w:t>・料金体系は当協会にとって適切なものとなっているか</w:t>
            </w:r>
          </w:p>
          <w:p w14:paraId="21572140" w14:textId="77777777" w:rsidR="004066D4" w:rsidRPr="00D266F7" w:rsidRDefault="00C77916" w:rsidP="00A51A40">
            <w:pPr>
              <w:rPr>
                <w:sz w:val="18"/>
                <w:szCs w:val="18"/>
              </w:rPr>
            </w:pPr>
            <w:r w:rsidRPr="00D266F7">
              <w:rPr>
                <w:rFonts w:hint="eastAsia"/>
                <w:sz w:val="18"/>
                <w:szCs w:val="18"/>
              </w:rPr>
              <w:t>・</w:t>
            </w:r>
            <w:r w:rsidR="00A51A40">
              <w:rPr>
                <w:rFonts w:hint="eastAsia"/>
                <w:sz w:val="18"/>
                <w:szCs w:val="18"/>
              </w:rPr>
              <w:t>契約期間内の想定</w:t>
            </w:r>
            <w:r w:rsidRPr="00D266F7">
              <w:rPr>
                <w:rFonts w:hint="eastAsia"/>
                <w:sz w:val="18"/>
                <w:szCs w:val="18"/>
              </w:rPr>
              <w:t>所要額は他と比べて安価か</w:t>
            </w:r>
          </w:p>
        </w:tc>
      </w:tr>
      <w:tr w:rsidR="004066D4" w:rsidRPr="00D266F7" w14:paraId="149FF9D6" w14:textId="77777777" w:rsidTr="00602289">
        <w:tc>
          <w:tcPr>
            <w:tcW w:w="3402" w:type="dxa"/>
            <w:vAlign w:val="center"/>
          </w:tcPr>
          <w:p w14:paraId="6475F48A" w14:textId="77777777" w:rsidR="004066D4" w:rsidRPr="00D266F7" w:rsidRDefault="00D27406" w:rsidP="00E67451">
            <w:pPr>
              <w:rPr>
                <w:sz w:val="18"/>
                <w:szCs w:val="18"/>
              </w:rPr>
            </w:pPr>
            <w:r w:rsidRPr="00D266F7">
              <w:rPr>
                <w:rFonts w:hint="eastAsia"/>
                <w:sz w:val="18"/>
                <w:szCs w:val="18"/>
              </w:rPr>
              <w:t>エ　業務実績報告</w:t>
            </w:r>
          </w:p>
        </w:tc>
        <w:tc>
          <w:tcPr>
            <w:tcW w:w="709" w:type="dxa"/>
            <w:vAlign w:val="center"/>
          </w:tcPr>
          <w:p w14:paraId="1C332C59" w14:textId="77777777" w:rsidR="004066D4" w:rsidRPr="00D266F7" w:rsidRDefault="00104954" w:rsidP="00602289">
            <w:pPr>
              <w:jc w:val="center"/>
              <w:rPr>
                <w:sz w:val="18"/>
                <w:szCs w:val="18"/>
              </w:rPr>
            </w:pPr>
            <w:r w:rsidRPr="00D266F7">
              <w:rPr>
                <w:sz w:val="18"/>
                <w:szCs w:val="18"/>
              </w:rPr>
              <w:t>10</w:t>
            </w:r>
          </w:p>
        </w:tc>
        <w:tc>
          <w:tcPr>
            <w:tcW w:w="4482" w:type="dxa"/>
          </w:tcPr>
          <w:p w14:paraId="7239207B" w14:textId="77777777" w:rsidR="004066D4" w:rsidRPr="00D266F7" w:rsidRDefault="00104954" w:rsidP="00EC62AA">
            <w:pPr>
              <w:rPr>
                <w:sz w:val="18"/>
                <w:szCs w:val="18"/>
              </w:rPr>
            </w:pPr>
            <w:r w:rsidRPr="00D266F7">
              <w:rPr>
                <w:rFonts w:hint="eastAsia"/>
                <w:sz w:val="18"/>
                <w:szCs w:val="18"/>
              </w:rPr>
              <w:t>・運用後の相談実態把握等に資する方式となっているか</w:t>
            </w:r>
          </w:p>
        </w:tc>
      </w:tr>
      <w:tr w:rsidR="004066D4" w:rsidRPr="00D266F7" w14:paraId="56C4AF2F" w14:textId="77777777" w:rsidTr="00602289">
        <w:tc>
          <w:tcPr>
            <w:tcW w:w="3402" w:type="dxa"/>
            <w:vAlign w:val="center"/>
          </w:tcPr>
          <w:p w14:paraId="584030A0" w14:textId="77777777" w:rsidR="004066D4" w:rsidRPr="00D266F7" w:rsidRDefault="002E594A" w:rsidP="00E67451">
            <w:pPr>
              <w:pStyle w:val="a4"/>
              <w:numPr>
                <w:ilvl w:val="0"/>
                <w:numId w:val="1"/>
              </w:numPr>
              <w:ind w:leftChars="0"/>
              <w:rPr>
                <w:sz w:val="18"/>
                <w:szCs w:val="18"/>
              </w:rPr>
            </w:pPr>
            <w:r w:rsidRPr="00D266F7">
              <w:rPr>
                <w:rFonts w:hint="eastAsia"/>
                <w:sz w:val="18"/>
                <w:szCs w:val="18"/>
              </w:rPr>
              <w:t>実績</w:t>
            </w:r>
          </w:p>
        </w:tc>
        <w:tc>
          <w:tcPr>
            <w:tcW w:w="709" w:type="dxa"/>
            <w:vAlign w:val="center"/>
          </w:tcPr>
          <w:p w14:paraId="31965892" w14:textId="77777777" w:rsidR="004066D4" w:rsidRPr="00D266F7" w:rsidRDefault="002E594A" w:rsidP="00602289">
            <w:pPr>
              <w:jc w:val="center"/>
              <w:rPr>
                <w:sz w:val="18"/>
                <w:szCs w:val="18"/>
              </w:rPr>
            </w:pPr>
            <w:r w:rsidRPr="00D266F7">
              <w:rPr>
                <w:sz w:val="18"/>
                <w:szCs w:val="18"/>
              </w:rPr>
              <w:t>10</w:t>
            </w:r>
          </w:p>
        </w:tc>
        <w:tc>
          <w:tcPr>
            <w:tcW w:w="4482" w:type="dxa"/>
          </w:tcPr>
          <w:p w14:paraId="6FD0A8D6" w14:textId="14F474EF" w:rsidR="00E43E09" w:rsidRPr="00D266F7" w:rsidRDefault="00E43E09" w:rsidP="00D266F7">
            <w:pPr>
              <w:ind w:left="163" w:hangingChars="100" w:hanging="163"/>
              <w:rPr>
                <w:sz w:val="18"/>
                <w:szCs w:val="18"/>
              </w:rPr>
            </w:pPr>
            <w:r w:rsidRPr="00D266F7">
              <w:rPr>
                <w:rFonts w:hint="eastAsia"/>
                <w:sz w:val="18"/>
                <w:szCs w:val="18"/>
              </w:rPr>
              <w:t>・自治体</w:t>
            </w:r>
            <w:r w:rsidR="008C454E">
              <w:rPr>
                <w:rFonts w:hint="eastAsia"/>
                <w:sz w:val="18"/>
                <w:szCs w:val="18"/>
              </w:rPr>
              <w:t>及び地域国際化協会</w:t>
            </w:r>
            <w:r w:rsidRPr="00D266F7">
              <w:rPr>
                <w:rFonts w:hint="eastAsia"/>
                <w:sz w:val="18"/>
                <w:szCs w:val="18"/>
              </w:rPr>
              <w:t>向け多言語電話通訳サービスの契約実績・利用実績が豊富か</w:t>
            </w:r>
          </w:p>
          <w:p w14:paraId="32EA04BE" w14:textId="77777777" w:rsidR="004066D4" w:rsidRPr="00D266F7" w:rsidRDefault="00E43E09" w:rsidP="00D266F7">
            <w:pPr>
              <w:rPr>
                <w:sz w:val="18"/>
                <w:szCs w:val="18"/>
              </w:rPr>
            </w:pPr>
            <w:r w:rsidRPr="00D266F7">
              <w:rPr>
                <w:rFonts w:hint="eastAsia"/>
                <w:sz w:val="18"/>
                <w:szCs w:val="18"/>
              </w:rPr>
              <w:t>・事業者の規模等から安定した事業継続が可能か</w:t>
            </w:r>
          </w:p>
        </w:tc>
      </w:tr>
      <w:tr w:rsidR="004066D4" w:rsidRPr="00D266F7" w14:paraId="7693BB85" w14:textId="77777777" w:rsidTr="00602289">
        <w:tc>
          <w:tcPr>
            <w:tcW w:w="3402" w:type="dxa"/>
          </w:tcPr>
          <w:p w14:paraId="528186D3" w14:textId="77777777" w:rsidR="004066D4" w:rsidRPr="00D266F7" w:rsidRDefault="00E43E09" w:rsidP="00E67451">
            <w:pPr>
              <w:jc w:val="center"/>
              <w:rPr>
                <w:sz w:val="18"/>
                <w:szCs w:val="18"/>
              </w:rPr>
            </w:pPr>
            <w:r w:rsidRPr="00D266F7">
              <w:rPr>
                <w:rFonts w:hint="eastAsia"/>
                <w:sz w:val="18"/>
                <w:szCs w:val="18"/>
              </w:rPr>
              <w:t>合計</w:t>
            </w:r>
          </w:p>
        </w:tc>
        <w:tc>
          <w:tcPr>
            <w:tcW w:w="709" w:type="dxa"/>
            <w:vAlign w:val="center"/>
          </w:tcPr>
          <w:p w14:paraId="4E1E23F1" w14:textId="77777777" w:rsidR="004066D4" w:rsidRPr="00D266F7" w:rsidRDefault="00E43E09" w:rsidP="00602289">
            <w:pPr>
              <w:jc w:val="center"/>
              <w:rPr>
                <w:sz w:val="18"/>
                <w:szCs w:val="18"/>
              </w:rPr>
            </w:pPr>
            <w:r w:rsidRPr="00D266F7">
              <w:rPr>
                <w:sz w:val="18"/>
                <w:szCs w:val="18"/>
              </w:rPr>
              <w:t>100</w:t>
            </w:r>
          </w:p>
        </w:tc>
        <w:tc>
          <w:tcPr>
            <w:tcW w:w="4482" w:type="dxa"/>
          </w:tcPr>
          <w:p w14:paraId="7555C5D7" w14:textId="77777777" w:rsidR="004066D4" w:rsidRPr="00D266F7" w:rsidRDefault="004066D4" w:rsidP="00E67451">
            <w:pPr>
              <w:jc w:val="center"/>
              <w:rPr>
                <w:sz w:val="18"/>
                <w:szCs w:val="18"/>
              </w:rPr>
            </w:pPr>
          </w:p>
        </w:tc>
      </w:tr>
    </w:tbl>
    <w:p w14:paraId="1C8DC53F" w14:textId="77777777" w:rsidR="00EC62AA" w:rsidRDefault="00EC62AA" w:rsidP="007E5263">
      <w:pPr>
        <w:ind w:firstLineChars="400" w:firstLine="772"/>
      </w:pPr>
      <w:r>
        <w:rPr>
          <w:rFonts w:hint="eastAsia"/>
        </w:rPr>
        <w:t>※全</w:t>
      </w:r>
      <w:r w:rsidRPr="007A58C4">
        <w:rPr>
          <w:rFonts w:hint="eastAsia"/>
        </w:rPr>
        <w:t>委員</w:t>
      </w:r>
      <w:r>
        <w:rPr>
          <w:rFonts w:hint="eastAsia"/>
        </w:rPr>
        <w:t>の評価点の平均点数が</w:t>
      </w:r>
      <w:r>
        <w:rPr>
          <w:rFonts w:hint="eastAsia"/>
        </w:rPr>
        <w:t>60</w:t>
      </w:r>
      <w:r>
        <w:rPr>
          <w:rFonts w:hint="eastAsia"/>
        </w:rPr>
        <w:t>点に達しない事業者は選定しない。</w:t>
      </w:r>
    </w:p>
    <w:p w14:paraId="05D4B2F8" w14:textId="77777777" w:rsidR="00E43E09" w:rsidRDefault="00E43E09" w:rsidP="00EC62AA"/>
    <w:p w14:paraId="4BE28698" w14:textId="77777777" w:rsidR="00EC62AA" w:rsidRDefault="00EC62AA" w:rsidP="00E43E09">
      <w:pPr>
        <w:ind w:firstLineChars="300" w:firstLine="579"/>
      </w:pPr>
      <w:r>
        <w:rPr>
          <w:rFonts w:hint="eastAsia"/>
        </w:rPr>
        <w:t>イ</w:t>
      </w:r>
      <w:r w:rsidR="00E43E09">
        <w:rPr>
          <w:rFonts w:hint="eastAsia"/>
        </w:rPr>
        <w:t xml:space="preserve">　</w:t>
      </w:r>
      <w:r>
        <w:rPr>
          <w:rFonts w:hint="eastAsia"/>
        </w:rPr>
        <w:t>合計点が同点の場合は、選定評価基準の見積金額の優位性の点数が高い者を選定する。</w:t>
      </w:r>
    </w:p>
    <w:p w14:paraId="4C525F64" w14:textId="77777777" w:rsidR="00EC62AA" w:rsidRDefault="00EC62AA" w:rsidP="00E43E09">
      <w:pPr>
        <w:ind w:firstLineChars="300" w:firstLine="579"/>
      </w:pPr>
      <w:r>
        <w:rPr>
          <w:rFonts w:hint="eastAsia"/>
        </w:rPr>
        <w:t>ウ</w:t>
      </w:r>
      <w:r w:rsidR="00E43E09">
        <w:rPr>
          <w:rFonts w:hint="eastAsia"/>
        </w:rPr>
        <w:t xml:space="preserve">　</w:t>
      </w:r>
      <w:r>
        <w:rPr>
          <w:rFonts w:hint="eastAsia"/>
        </w:rPr>
        <w:t>上記ア、イでも同点の場合は、委員の協議により最終順位を決定する。</w:t>
      </w:r>
    </w:p>
    <w:p w14:paraId="0F2267EE" w14:textId="77777777" w:rsidR="00EC62AA" w:rsidRDefault="00EC62AA" w:rsidP="00E43E09">
      <w:pPr>
        <w:ind w:leftChars="300" w:left="965" w:hangingChars="200" w:hanging="386"/>
      </w:pPr>
      <w:r>
        <w:rPr>
          <w:rFonts w:hint="eastAsia"/>
        </w:rPr>
        <w:t>エ</w:t>
      </w:r>
      <w:r w:rsidR="00E43E09">
        <w:rPr>
          <w:rFonts w:hint="eastAsia"/>
        </w:rPr>
        <w:t xml:space="preserve">　</w:t>
      </w:r>
      <w:r>
        <w:rPr>
          <w:rFonts w:hint="eastAsia"/>
        </w:rPr>
        <w:t>提出された提出書類が次のいずれかに該当する場合及び不正な行為があったときは失格とする。</w:t>
      </w:r>
    </w:p>
    <w:p w14:paraId="35F9DED1" w14:textId="77777777" w:rsidR="00EC62AA" w:rsidRDefault="00EC62AA" w:rsidP="00E43E09">
      <w:pPr>
        <w:ind w:firstLineChars="500" w:firstLine="965"/>
      </w:pPr>
      <w:r>
        <w:rPr>
          <w:rFonts w:hint="eastAsia"/>
        </w:rPr>
        <w:t>(</w:t>
      </w:r>
      <w:r>
        <w:rPr>
          <w:rFonts w:hint="eastAsia"/>
        </w:rPr>
        <w:t>ア</w:t>
      </w:r>
      <w:r>
        <w:rPr>
          <w:rFonts w:hint="eastAsia"/>
        </w:rPr>
        <w:t>)</w:t>
      </w:r>
      <w:r>
        <w:rPr>
          <w:rFonts w:hint="eastAsia"/>
        </w:rPr>
        <w:t>期日までに所定の書類の提出がないとき</w:t>
      </w:r>
    </w:p>
    <w:p w14:paraId="4DE5CB18" w14:textId="77777777" w:rsidR="00EC62AA" w:rsidRDefault="00EC62AA" w:rsidP="00E43E09">
      <w:pPr>
        <w:ind w:firstLineChars="500" w:firstLine="965"/>
      </w:pPr>
      <w:r>
        <w:rPr>
          <w:rFonts w:hint="eastAsia"/>
        </w:rPr>
        <w:t>(</w:t>
      </w:r>
      <w:r>
        <w:rPr>
          <w:rFonts w:hint="eastAsia"/>
        </w:rPr>
        <w:t>イ</w:t>
      </w:r>
      <w:r>
        <w:rPr>
          <w:rFonts w:hint="eastAsia"/>
        </w:rPr>
        <w:t>)</w:t>
      </w:r>
      <w:r>
        <w:rPr>
          <w:rFonts w:hint="eastAsia"/>
        </w:rPr>
        <w:t>提出書類に記載すべき内容が記載されていないなど、本要項の要件に適合しないとき</w:t>
      </w:r>
    </w:p>
    <w:p w14:paraId="03AD4964" w14:textId="77777777" w:rsidR="00EC62AA" w:rsidRDefault="00EC62AA" w:rsidP="00E43E09">
      <w:pPr>
        <w:ind w:firstLineChars="500" w:firstLine="965"/>
      </w:pPr>
      <w:r>
        <w:rPr>
          <w:rFonts w:hint="eastAsia"/>
        </w:rPr>
        <w:t>(</w:t>
      </w:r>
      <w:r>
        <w:rPr>
          <w:rFonts w:hint="eastAsia"/>
        </w:rPr>
        <w:t>ウ</w:t>
      </w:r>
      <w:r>
        <w:rPr>
          <w:rFonts w:hint="eastAsia"/>
        </w:rPr>
        <w:t>)</w:t>
      </w:r>
      <w:r>
        <w:rPr>
          <w:rFonts w:hint="eastAsia"/>
        </w:rPr>
        <w:t>提出書類に虚偽又は不正があったとき</w:t>
      </w:r>
    </w:p>
    <w:p w14:paraId="29E5237F" w14:textId="77777777" w:rsidR="00E43E09" w:rsidRDefault="00E43E09" w:rsidP="00EC62AA"/>
    <w:p w14:paraId="568F9262" w14:textId="77777777" w:rsidR="00EC62AA" w:rsidRDefault="00EC62AA" w:rsidP="00EC62AA">
      <w:r>
        <w:rPr>
          <w:rFonts w:hint="eastAsia"/>
        </w:rPr>
        <w:t xml:space="preserve">12. </w:t>
      </w:r>
      <w:r>
        <w:rPr>
          <w:rFonts w:hint="eastAsia"/>
        </w:rPr>
        <w:t>結果通知</w:t>
      </w:r>
    </w:p>
    <w:p w14:paraId="5CEF8BDF" w14:textId="15B18C89" w:rsidR="00EC62AA" w:rsidRDefault="00EC62AA" w:rsidP="00964375">
      <w:pPr>
        <w:ind w:firstLineChars="200" w:firstLine="386"/>
      </w:pPr>
      <w:r>
        <w:rPr>
          <w:rFonts w:hint="eastAsia"/>
        </w:rPr>
        <w:t>選定の有無は、</w:t>
      </w:r>
      <w:r w:rsidR="00435E4A">
        <w:rPr>
          <w:rFonts w:hint="eastAsia"/>
        </w:rPr>
        <w:t>令和</w:t>
      </w:r>
      <w:r w:rsidR="0065044C">
        <w:rPr>
          <w:rFonts w:hint="eastAsia"/>
        </w:rPr>
        <w:t>3</w:t>
      </w:r>
      <w:r w:rsidR="00435E4A">
        <w:rPr>
          <w:rFonts w:hint="eastAsia"/>
        </w:rPr>
        <w:t>年</w:t>
      </w:r>
      <w:r w:rsidR="0019354F">
        <w:rPr>
          <w:rFonts w:hint="eastAsia"/>
        </w:rPr>
        <w:t>5</w:t>
      </w:r>
      <w:r w:rsidR="0019354F">
        <w:rPr>
          <w:rFonts w:hint="eastAsia"/>
        </w:rPr>
        <w:t>月</w:t>
      </w:r>
      <w:r w:rsidR="0019354F">
        <w:rPr>
          <w:rFonts w:hint="eastAsia"/>
        </w:rPr>
        <w:t>1</w:t>
      </w:r>
      <w:r w:rsidR="0065044C">
        <w:rPr>
          <w:rFonts w:hint="eastAsia"/>
        </w:rPr>
        <w:t>4</w:t>
      </w:r>
      <w:r w:rsidR="0019354F">
        <w:rPr>
          <w:rFonts w:hint="eastAsia"/>
        </w:rPr>
        <w:t>日</w:t>
      </w:r>
      <w:r w:rsidR="00D56D9A">
        <w:rPr>
          <w:rFonts w:hint="eastAsia"/>
        </w:rPr>
        <w:t>（</w:t>
      </w:r>
      <w:r>
        <w:rPr>
          <w:rFonts w:hint="eastAsia"/>
        </w:rPr>
        <w:t>金</w:t>
      </w:r>
      <w:r w:rsidR="00D56D9A">
        <w:rPr>
          <w:rFonts w:hint="eastAsia"/>
        </w:rPr>
        <w:t>）</w:t>
      </w:r>
      <w:r>
        <w:rPr>
          <w:rFonts w:hint="eastAsia"/>
        </w:rPr>
        <w:t>以降に、メールまたは書面で通知する。</w:t>
      </w:r>
    </w:p>
    <w:p w14:paraId="6CD5D4C8" w14:textId="77777777" w:rsidR="00964375" w:rsidRDefault="00964375" w:rsidP="00EC62AA"/>
    <w:p w14:paraId="6250F6A3" w14:textId="77777777" w:rsidR="00EC62AA" w:rsidRDefault="00EC62AA" w:rsidP="00EC62AA">
      <w:r>
        <w:rPr>
          <w:rFonts w:hint="eastAsia"/>
        </w:rPr>
        <w:t xml:space="preserve">13. </w:t>
      </w:r>
      <w:r>
        <w:rPr>
          <w:rFonts w:hint="eastAsia"/>
        </w:rPr>
        <w:t>契約書の作成等</w:t>
      </w:r>
    </w:p>
    <w:p w14:paraId="5712C054" w14:textId="77777777" w:rsidR="00EC62AA" w:rsidRDefault="00EC62AA" w:rsidP="00D56D9A">
      <w:pPr>
        <w:ind w:firstLineChars="100" w:firstLine="193"/>
      </w:pPr>
      <w:r>
        <w:rPr>
          <w:rFonts w:hint="eastAsia"/>
        </w:rPr>
        <w:t>・審査結果通知後、速やかに</w:t>
      </w:r>
      <w:r w:rsidRPr="00DD4911">
        <w:rPr>
          <w:rFonts w:hint="eastAsia"/>
          <w:u w:val="thick"/>
        </w:rPr>
        <w:t>選定された事業者と契約</w:t>
      </w:r>
      <w:r w:rsidR="00DF0F14" w:rsidRPr="00DD4911">
        <w:rPr>
          <w:rFonts w:hint="eastAsia"/>
          <w:u w:val="thick"/>
        </w:rPr>
        <w:t>（</w:t>
      </w:r>
      <w:r w:rsidRPr="00DD4911">
        <w:rPr>
          <w:rFonts w:hint="eastAsia"/>
          <w:u w:val="thick"/>
        </w:rPr>
        <w:t>単価契約</w:t>
      </w:r>
      <w:r w:rsidR="00DF0F14" w:rsidRPr="00DD4911">
        <w:rPr>
          <w:rFonts w:hint="eastAsia"/>
          <w:u w:val="thick"/>
        </w:rPr>
        <w:t>）</w:t>
      </w:r>
      <w:r w:rsidRPr="00DD4911">
        <w:rPr>
          <w:rFonts w:hint="eastAsia"/>
          <w:u w:val="thick"/>
        </w:rPr>
        <w:t>に係る協議を行う。</w:t>
      </w:r>
    </w:p>
    <w:p w14:paraId="05692CB0" w14:textId="77777777" w:rsidR="00EC62AA" w:rsidRDefault="00EC62AA" w:rsidP="00DF0F14">
      <w:pPr>
        <w:ind w:leftChars="200" w:left="386"/>
      </w:pPr>
      <w:r>
        <w:rPr>
          <w:rFonts w:hint="eastAsia"/>
        </w:rPr>
        <w:t>当該協議は、提案の内容を逸脱しない範囲での提案の修正を含むものであり、協議が成立したときに当該事業者と契約</w:t>
      </w:r>
      <w:r w:rsidR="00B44DCE">
        <w:rPr>
          <w:rFonts w:hint="eastAsia"/>
        </w:rPr>
        <w:t>（</w:t>
      </w:r>
      <w:r>
        <w:rPr>
          <w:rFonts w:hint="eastAsia"/>
        </w:rPr>
        <w:t>単価契約</w:t>
      </w:r>
      <w:r w:rsidR="00B44DCE">
        <w:rPr>
          <w:rFonts w:hint="eastAsia"/>
        </w:rPr>
        <w:t>）</w:t>
      </w:r>
      <w:r>
        <w:rPr>
          <w:rFonts w:hint="eastAsia"/>
        </w:rPr>
        <w:t>を締結する。</w:t>
      </w:r>
    </w:p>
    <w:p w14:paraId="2EE40B12" w14:textId="77777777" w:rsidR="00EC62AA" w:rsidRDefault="00EC62AA" w:rsidP="00DF0F14">
      <w:pPr>
        <w:ind w:firstLineChars="100" w:firstLine="193"/>
      </w:pPr>
      <w:r>
        <w:rPr>
          <w:rFonts w:hint="eastAsia"/>
        </w:rPr>
        <w:t>・選定された事業者の提案内容に応じて、仕様書の内容を変更することがある。</w:t>
      </w:r>
    </w:p>
    <w:p w14:paraId="1C67EB72" w14:textId="77777777" w:rsidR="00EC62AA" w:rsidRDefault="00EC62AA" w:rsidP="00DF0F14">
      <w:pPr>
        <w:ind w:firstLineChars="100" w:firstLine="193"/>
      </w:pPr>
      <w:r>
        <w:rPr>
          <w:rFonts w:hint="eastAsia"/>
        </w:rPr>
        <w:t>・経費は、各月ごとに業務実績報告の提出を受け、履行の確認を行ったうえで、翌月末を期限に支払う。</w:t>
      </w:r>
    </w:p>
    <w:p w14:paraId="59C02CFC" w14:textId="77777777" w:rsidR="00EC62AA" w:rsidRDefault="00EC62AA" w:rsidP="00DF0F14">
      <w:pPr>
        <w:ind w:firstLineChars="100" w:firstLine="193"/>
      </w:pPr>
      <w:r>
        <w:rPr>
          <w:rFonts w:hint="eastAsia"/>
        </w:rPr>
        <w:t>・業務の全部又は一部を第三者に委託し、又は請け負わせてはならない。</w:t>
      </w:r>
    </w:p>
    <w:p w14:paraId="3C8A9EB5" w14:textId="77777777" w:rsidR="00EC62AA" w:rsidRDefault="00EC62AA" w:rsidP="00DF0F14">
      <w:pPr>
        <w:ind w:firstLineChars="200" w:firstLine="386"/>
      </w:pPr>
      <w:r>
        <w:rPr>
          <w:rFonts w:hint="eastAsia"/>
        </w:rPr>
        <w:t>但し、委託等をしようとする者の名称、業務の範囲、理由、その他当協会が必要とする事項につ</w:t>
      </w:r>
    </w:p>
    <w:p w14:paraId="2CF75375" w14:textId="77777777" w:rsidR="00EC62AA" w:rsidRDefault="00EC62AA" w:rsidP="00DF0F14">
      <w:pPr>
        <w:ind w:firstLineChars="200" w:firstLine="386"/>
      </w:pPr>
      <w:r>
        <w:rPr>
          <w:rFonts w:hint="eastAsia"/>
        </w:rPr>
        <w:t>いて書面により協会に申請し、協会の書面による承認を得たときはこの限りでない。</w:t>
      </w:r>
    </w:p>
    <w:p w14:paraId="274970D8" w14:textId="77777777" w:rsidR="00964375" w:rsidRDefault="00964375" w:rsidP="00EC62AA"/>
    <w:p w14:paraId="477AD0EE" w14:textId="77777777" w:rsidR="00B44DCE" w:rsidRDefault="00B44DCE" w:rsidP="00EC62AA"/>
    <w:p w14:paraId="2AF73804" w14:textId="77777777" w:rsidR="00EC62AA" w:rsidRDefault="00EC62AA" w:rsidP="00EC62AA">
      <w:r>
        <w:rPr>
          <w:rFonts w:hint="eastAsia"/>
        </w:rPr>
        <w:lastRenderedPageBreak/>
        <w:t xml:space="preserve">14. </w:t>
      </w:r>
      <w:r>
        <w:rPr>
          <w:rFonts w:hint="eastAsia"/>
        </w:rPr>
        <w:t>留意事項</w:t>
      </w:r>
    </w:p>
    <w:p w14:paraId="692CBDE1" w14:textId="77777777" w:rsidR="00EC62AA" w:rsidRDefault="00EC62AA" w:rsidP="006E137D">
      <w:pPr>
        <w:ind w:firstLineChars="200" w:firstLine="386"/>
      </w:pPr>
      <w:r>
        <w:rPr>
          <w:rFonts w:hint="eastAsia"/>
        </w:rPr>
        <w:t>・提案書類の作成及び提出に係る経費は、参加者の負担とする。</w:t>
      </w:r>
    </w:p>
    <w:p w14:paraId="747D4510" w14:textId="77777777" w:rsidR="00EC62AA" w:rsidRDefault="00EC62AA" w:rsidP="006E137D">
      <w:pPr>
        <w:ind w:firstLineChars="200" w:firstLine="386"/>
      </w:pPr>
      <w:r>
        <w:rPr>
          <w:rFonts w:hint="eastAsia"/>
        </w:rPr>
        <w:t>・提出された企画提案書類等は返却しない。</w:t>
      </w:r>
    </w:p>
    <w:p w14:paraId="04CF7F56" w14:textId="77777777" w:rsidR="00EC62AA" w:rsidRDefault="00EC62AA" w:rsidP="006E137D">
      <w:pPr>
        <w:ind w:firstLineChars="200" w:firstLine="386"/>
      </w:pPr>
      <w:r>
        <w:rPr>
          <w:rFonts w:hint="eastAsia"/>
        </w:rPr>
        <w:t>・契約保証金を求めることがあること。</w:t>
      </w:r>
    </w:p>
    <w:p w14:paraId="2754B7EC" w14:textId="77777777" w:rsidR="00EC62AA" w:rsidRDefault="00EC62AA" w:rsidP="006E137D">
      <w:pPr>
        <w:ind w:firstLineChars="200" w:firstLine="386"/>
      </w:pPr>
      <w:r>
        <w:rPr>
          <w:rFonts w:hint="eastAsia"/>
        </w:rPr>
        <w:t>・参加意向申出書提出後に辞退するときは、辞退届</w:t>
      </w:r>
      <w:r w:rsidR="00DE4C3C">
        <w:rPr>
          <w:rFonts w:hint="eastAsia"/>
        </w:rPr>
        <w:t>（</w:t>
      </w:r>
      <w:r>
        <w:rPr>
          <w:rFonts w:hint="eastAsia"/>
        </w:rPr>
        <w:t>様式</w:t>
      </w:r>
      <w:r>
        <w:rPr>
          <w:rFonts w:hint="eastAsia"/>
        </w:rPr>
        <w:t>3</w:t>
      </w:r>
      <w:r w:rsidR="00DE4C3C">
        <w:rPr>
          <w:rFonts w:hint="eastAsia"/>
        </w:rPr>
        <w:t>）</w:t>
      </w:r>
      <w:r>
        <w:rPr>
          <w:rFonts w:hint="eastAsia"/>
        </w:rPr>
        <w:t>を提出すること。</w:t>
      </w:r>
    </w:p>
    <w:p w14:paraId="78209C9E" w14:textId="77777777" w:rsidR="00EC62AA" w:rsidRPr="00C26130" w:rsidRDefault="00EC62AA" w:rsidP="00DE4C3C">
      <w:pPr>
        <w:ind w:leftChars="200" w:left="579" w:hangingChars="100" w:hanging="193"/>
      </w:pPr>
      <w:r w:rsidRPr="00C26130">
        <w:rPr>
          <w:rFonts w:hint="eastAsia"/>
        </w:rPr>
        <w:t>・本業務の実施に当たっては、</w:t>
      </w:r>
      <w:r w:rsidR="00F71FD8" w:rsidRPr="00C26130">
        <w:rPr>
          <w:rFonts w:hint="eastAsia"/>
        </w:rPr>
        <w:t>高知県</w:t>
      </w:r>
      <w:r w:rsidRPr="00C26130">
        <w:rPr>
          <w:rFonts w:hint="eastAsia"/>
        </w:rPr>
        <w:t>個人情報保護条例</w:t>
      </w:r>
      <w:r w:rsidR="00DE4C3C" w:rsidRPr="00C26130">
        <w:rPr>
          <w:rFonts w:hint="eastAsia"/>
        </w:rPr>
        <w:t>（</w:t>
      </w:r>
      <w:r w:rsidR="00C26130" w:rsidRPr="00C26130">
        <w:rPr>
          <w:rFonts w:hint="eastAsia"/>
        </w:rPr>
        <w:t>平成</w:t>
      </w:r>
      <w:r w:rsidR="00C26130" w:rsidRPr="00C26130">
        <w:rPr>
          <w:rFonts w:hint="eastAsia"/>
        </w:rPr>
        <w:t>13</w:t>
      </w:r>
      <w:r w:rsidR="00C26130" w:rsidRPr="00C26130">
        <w:rPr>
          <w:rFonts w:hint="eastAsia"/>
        </w:rPr>
        <w:t>年</w:t>
      </w:r>
      <w:r w:rsidR="00C26130" w:rsidRPr="00C26130">
        <w:rPr>
          <w:rFonts w:hint="eastAsia"/>
        </w:rPr>
        <w:t>3</w:t>
      </w:r>
      <w:r w:rsidR="00C26130" w:rsidRPr="00C26130">
        <w:rPr>
          <w:rFonts w:hint="eastAsia"/>
        </w:rPr>
        <w:t>月</w:t>
      </w:r>
      <w:r w:rsidR="00C26130" w:rsidRPr="00C26130">
        <w:rPr>
          <w:rFonts w:hint="eastAsia"/>
        </w:rPr>
        <w:t>27</w:t>
      </w:r>
      <w:r w:rsidR="00C26130" w:rsidRPr="00C26130">
        <w:rPr>
          <w:rFonts w:hint="eastAsia"/>
        </w:rPr>
        <w:t>日条例第</w:t>
      </w:r>
      <w:r w:rsidR="00C26130" w:rsidRPr="00C26130">
        <w:rPr>
          <w:rFonts w:hint="eastAsia"/>
        </w:rPr>
        <w:t>2</w:t>
      </w:r>
      <w:r w:rsidR="00C26130" w:rsidRPr="00C26130">
        <w:rPr>
          <w:rFonts w:hint="eastAsia"/>
        </w:rPr>
        <w:t>号</w:t>
      </w:r>
      <w:r w:rsidR="00DE4C3C" w:rsidRPr="00C26130">
        <w:rPr>
          <w:rFonts w:hint="eastAsia"/>
        </w:rPr>
        <w:t>）</w:t>
      </w:r>
      <w:r w:rsidRPr="00C26130">
        <w:rPr>
          <w:rFonts w:hint="eastAsia"/>
        </w:rPr>
        <w:t>を遵守しなければならない。</w:t>
      </w:r>
    </w:p>
    <w:p w14:paraId="162548F8" w14:textId="77777777" w:rsidR="006E137D" w:rsidRDefault="006E137D" w:rsidP="00EC62AA"/>
    <w:p w14:paraId="2F6D1767" w14:textId="77777777" w:rsidR="00EC62AA" w:rsidRDefault="00EC62AA" w:rsidP="00EC62AA">
      <w:r>
        <w:rPr>
          <w:rFonts w:hint="eastAsia"/>
        </w:rPr>
        <w:t xml:space="preserve">15. </w:t>
      </w:r>
      <w:r>
        <w:rPr>
          <w:rFonts w:hint="eastAsia"/>
        </w:rPr>
        <w:t>スケジュール</w:t>
      </w:r>
    </w:p>
    <w:p w14:paraId="0727A4EF" w14:textId="48D40C30" w:rsidR="00EC62AA" w:rsidRDefault="00CC3C75" w:rsidP="002A6D9A">
      <w:pPr>
        <w:ind w:firstLineChars="400" w:firstLine="772"/>
      </w:pPr>
      <w:r>
        <w:rPr>
          <w:rFonts w:hint="eastAsia"/>
        </w:rPr>
        <w:t>4</w:t>
      </w:r>
      <w:r>
        <w:rPr>
          <w:rFonts w:hint="eastAsia"/>
        </w:rPr>
        <w:t>月</w:t>
      </w:r>
      <w:r w:rsidR="0065044C">
        <w:rPr>
          <w:rFonts w:hint="eastAsia"/>
        </w:rPr>
        <w:t>9</w:t>
      </w:r>
      <w:r>
        <w:rPr>
          <w:rFonts w:hint="eastAsia"/>
        </w:rPr>
        <w:t>日</w:t>
      </w:r>
      <w:r w:rsidR="00531367">
        <w:rPr>
          <w:rFonts w:hint="eastAsia"/>
        </w:rPr>
        <w:t>（</w:t>
      </w:r>
      <w:r w:rsidR="00EC62AA">
        <w:rPr>
          <w:rFonts w:hint="eastAsia"/>
        </w:rPr>
        <w:t>金</w:t>
      </w:r>
      <w:r w:rsidR="00531367">
        <w:rPr>
          <w:rFonts w:hint="eastAsia"/>
        </w:rPr>
        <w:t>）</w:t>
      </w:r>
      <w:r w:rsidR="00CA4618">
        <w:rPr>
          <w:rFonts w:hint="eastAsia"/>
        </w:rPr>
        <w:t xml:space="preserve">　　</w:t>
      </w:r>
      <w:r w:rsidR="00EC62AA" w:rsidRPr="007A58C4">
        <w:rPr>
          <w:rFonts w:hint="eastAsia"/>
        </w:rPr>
        <w:t>公告</w:t>
      </w:r>
      <w:r w:rsidR="00EC62AA">
        <w:rPr>
          <w:rFonts w:hint="eastAsia"/>
        </w:rPr>
        <w:t>開始</w:t>
      </w:r>
    </w:p>
    <w:p w14:paraId="16EF287D" w14:textId="7FD61F23" w:rsidR="00EC62AA" w:rsidRDefault="00CC3C75" w:rsidP="002A6D9A">
      <w:pPr>
        <w:ind w:firstLineChars="400" w:firstLine="772"/>
      </w:pPr>
      <w:r>
        <w:rPr>
          <w:rFonts w:hint="eastAsia"/>
        </w:rPr>
        <w:t>4</w:t>
      </w:r>
      <w:r>
        <w:rPr>
          <w:rFonts w:hint="eastAsia"/>
        </w:rPr>
        <w:t>月</w:t>
      </w:r>
      <w:r>
        <w:rPr>
          <w:rFonts w:hint="eastAsia"/>
        </w:rPr>
        <w:t>1</w:t>
      </w:r>
      <w:r w:rsidR="0065044C">
        <w:rPr>
          <w:rFonts w:hint="eastAsia"/>
        </w:rPr>
        <w:t>5</w:t>
      </w:r>
      <w:r>
        <w:rPr>
          <w:rFonts w:hint="eastAsia"/>
        </w:rPr>
        <w:t>日</w:t>
      </w:r>
      <w:r w:rsidR="00531367">
        <w:rPr>
          <w:rFonts w:hint="eastAsia"/>
        </w:rPr>
        <w:t>（</w:t>
      </w:r>
      <w:r w:rsidR="00EC62AA">
        <w:rPr>
          <w:rFonts w:hint="eastAsia"/>
        </w:rPr>
        <w:t>木</w:t>
      </w:r>
      <w:r w:rsidR="00531367">
        <w:rPr>
          <w:rFonts w:hint="eastAsia"/>
        </w:rPr>
        <w:t>）</w:t>
      </w:r>
      <w:r w:rsidR="00CA4618">
        <w:rPr>
          <w:rFonts w:hint="eastAsia"/>
        </w:rPr>
        <w:t xml:space="preserve">　　</w:t>
      </w:r>
      <w:r w:rsidR="00EC62AA" w:rsidRPr="007A58C4">
        <w:rPr>
          <w:rFonts w:hint="eastAsia"/>
        </w:rPr>
        <w:t>公告</w:t>
      </w:r>
      <w:r w:rsidR="00EC62AA">
        <w:rPr>
          <w:rFonts w:hint="eastAsia"/>
        </w:rPr>
        <w:t>終了</w:t>
      </w:r>
    </w:p>
    <w:p w14:paraId="6FF0F7B5" w14:textId="0712982C" w:rsidR="00EC62AA" w:rsidRPr="00BB4B5A" w:rsidRDefault="00CC3C75" w:rsidP="002A6D9A">
      <w:pPr>
        <w:ind w:firstLineChars="400" w:firstLine="772"/>
        <w:rPr>
          <w:u w:val="thick"/>
        </w:rPr>
      </w:pPr>
      <w:r>
        <w:rPr>
          <w:rFonts w:hint="eastAsia"/>
          <w:u w:val="thick"/>
        </w:rPr>
        <w:t>4</w:t>
      </w:r>
      <w:r>
        <w:rPr>
          <w:rFonts w:hint="eastAsia"/>
          <w:u w:val="thick"/>
        </w:rPr>
        <w:t>月</w:t>
      </w:r>
      <w:r>
        <w:rPr>
          <w:rFonts w:hint="eastAsia"/>
          <w:u w:val="thick"/>
        </w:rPr>
        <w:t>1</w:t>
      </w:r>
      <w:r w:rsidR="0065044C">
        <w:rPr>
          <w:rFonts w:hint="eastAsia"/>
          <w:u w:val="thick"/>
        </w:rPr>
        <w:t>5</w:t>
      </w:r>
      <w:r>
        <w:rPr>
          <w:rFonts w:hint="eastAsia"/>
          <w:u w:val="thick"/>
        </w:rPr>
        <w:t>日</w:t>
      </w:r>
      <w:r w:rsidR="002F1346" w:rsidRPr="00BB4B5A">
        <w:rPr>
          <w:rFonts w:hint="eastAsia"/>
          <w:u w:val="thick"/>
        </w:rPr>
        <w:t>（</w:t>
      </w:r>
      <w:r w:rsidR="00EC62AA" w:rsidRPr="00BB4B5A">
        <w:rPr>
          <w:rFonts w:hint="eastAsia"/>
          <w:u w:val="thick"/>
        </w:rPr>
        <w:t>木</w:t>
      </w:r>
      <w:r w:rsidR="002F1346" w:rsidRPr="00BB4B5A">
        <w:rPr>
          <w:rFonts w:hint="eastAsia"/>
          <w:u w:val="thick"/>
        </w:rPr>
        <w:t>）</w:t>
      </w:r>
      <w:r w:rsidR="00CA4618" w:rsidRPr="00BB4B5A">
        <w:rPr>
          <w:rFonts w:hint="eastAsia"/>
          <w:u w:val="thick"/>
        </w:rPr>
        <w:t xml:space="preserve">　　</w:t>
      </w:r>
      <w:r w:rsidR="00EC62AA" w:rsidRPr="00BB4B5A">
        <w:rPr>
          <w:rFonts w:hint="eastAsia"/>
          <w:u w:val="thick"/>
        </w:rPr>
        <w:t>応募意思表明期限</w:t>
      </w:r>
    </w:p>
    <w:p w14:paraId="0A5BD2B8" w14:textId="775A542C" w:rsidR="00EC62AA" w:rsidRDefault="00CC3C75" w:rsidP="002A6D9A">
      <w:pPr>
        <w:ind w:firstLineChars="400" w:firstLine="772"/>
      </w:pPr>
      <w:r>
        <w:rPr>
          <w:rFonts w:hint="eastAsia"/>
        </w:rPr>
        <w:t>4</w:t>
      </w:r>
      <w:r>
        <w:rPr>
          <w:rFonts w:hint="eastAsia"/>
        </w:rPr>
        <w:t>月</w:t>
      </w:r>
      <w:r>
        <w:rPr>
          <w:rFonts w:hint="eastAsia"/>
        </w:rPr>
        <w:t>1</w:t>
      </w:r>
      <w:r w:rsidR="0065044C">
        <w:rPr>
          <w:rFonts w:hint="eastAsia"/>
        </w:rPr>
        <w:t>6</w:t>
      </w:r>
      <w:r>
        <w:rPr>
          <w:rFonts w:hint="eastAsia"/>
        </w:rPr>
        <w:t>日</w:t>
      </w:r>
      <w:r w:rsidR="002F1346">
        <w:rPr>
          <w:rFonts w:hint="eastAsia"/>
        </w:rPr>
        <w:t>（</w:t>
      </w:r>
      <w:r w:rsidR="00EC62AA">
        <w:rPr>
          <w:rFonts w:hint="eastAsia"/>
        </w:rPr>
        <w:t>金</w:t>
      </w:r>
      <w:r w:rsidR="002F1346">
        <w:rPr>
          <w:rFonts w:hint="eastAsia"/>
        </w:rPr>
        <w:t>）</w:t>
      </w:r>
      <w:r w:rsidR="00CA4618">
        <w:rPr>
          <w:rFonts w:hint="eastAsia"/>
        </w:rPr>
        <w:t xml:space="preserve">　　</w:t>
      </w:r>
      <w:r w:rsidR="00EC62AA">
        <w:rPr>
          <w:rFonts w:hint="eastAsia"/>
        </w:rPr>
        <w:t>応募資格確認結果通知</w:t>
      </w:r>
    </w:p>
    <w:p w14:paraId="7FAF88F9" w14:textId="79232430" w:rsidR="00EC62AA" w:rsidRDefault="00CC3C75" w:rsidP="002A6D9A">
      <w:pPr>
        <w:ind w:firstLineChars="400" w:firstLine="772"/>
      </w:pPr>
      <w:r>
        <w:rPr>
          <w:rFonts w:hint="eastAsia"/>
        </w:rPr>
        <w:t>4</w:t>
      </w:r>
      <w:r>
        <w:rPr>
          <w:rFonts w:hint="eastAsia"/>
        </w:rPr>
        <w:t>月</w:t>
      </w:r>
      <w:r>
        <w:rPr>
          <w:rFonts w:hint="eastAsia"/>
        </w:rPr>
        <w:t>1</w:t>
      </w:r>
      <w:r w:rsidR="0065044C">
        <w:rPr>
          <w:rFonts w:hint="eastAsia"/>
        </w:rPr>
        <w:t>7</w:t>
      </w:r>
      <w:r>
        <w:rPr>
          <w:rFonts w:hint="eastAsia"/>
        </w:rPr>
        <w:t>日</w:t>
      </w:r>
      <w:r w:rsidR="00DB6095">
        <w:rPr>
          <w:rFonts w:hint="eastAsia"/>
        </w:rPr>
        <w:t>（</w:t>
      </w:r>
      <w:r w:rsidR="00EC62AA">
        <w:rPr>
          <w:rFonts w:hint="eastAsia"/>
        </w:rPr>
        <w:t>土</w:t>
      </w:r>
      <w:r w:rsidR="00DB6095">
        <w:rPr>
          <w:rFonts w:hint="eastAsia"/>
        </w:rPr>
        <w:t>）</w:t>
      </w:r>
      <w:r w:rsidR="00CA4618">
        <w:rPr>
          <w:rFonts w:hint="eastAsia"/>
        </w:rPr>
        <w:t xml:space="preserve">　　</w:t>
      </w:r>
      <w:r w:rsidR="00EC62AA">
        <w:rPr>
          <w:rFonts w:hint="eastAsia"/>
        </w:rPr>
        <w:t>質問受付開始</w:t>
      </w:r>
    </w:p>
    <w:p w14:paraId="0C26B823" w14:textId="0FC94D67" w:rsidR="00EC62AA" w:rsidRPr="00BB4B5A" w:rsidRDefault="0065044C" w:rsidP="002A6D9A">
      <w:pPr>
        <w:ind w:firstLineChars="400" w:firstLine="772"/>
        <w:rPr>
          <w:u w:val="thick"/>
        </w:rPr>
      </w:pPr>
      <w:r>
        <w:rPr>
          <w:rFonts w:hint="eastAsia"/>
          <w:u w:val="thick"/>
        </w:rPr>
        <w:t>4</w:t>
      </w:r>
      <w:r w:rsidR="00CC3C75">
        <w:rPr>
          <w:rFonts w:hint="eastAsia"/>
          <w:u w:val="thick"/>
        </w:rPr>
        <w:t>月</w:t>
      </w:r>
      <w:r>
        <w:rPr>
          <w:rFonts w:hint="eastAsia"/>
          <w:u w:val="thick"/>
        </w:rPr>
        <w:t>30</w:t>
      </w:r>
      <w:r w:rsidR="00CC3C75">
        <w:rPr>
          <w:rFonts w:hint="eastAsia"/>
          <w:u w:val="thick"/>
        </w:rPr>
        <w:t>日</w:t>
      </w:r>
      <w:r w:rsidR="000C65A8" w:rsidRPr="00BB4B5A">
        <w:rPr>
          <w:rFonts w:hint="eastAsia"/>
          <w:u w:val="thick"/>
        </w:rPr>
        <w:t>（金）</w:t>
      </w:r>
      <w:r w:rsidR="00CA4618" w:rsidRPr="00BB4B5A">
        <w:rPr>
          <w:rFonts w:hint="eastAsia"/>
          <w:u w:val="thick"/>
        </w:rPr>
        <w:t xml:space="preserve">　　</w:t>
      </w:r>
      <w:r w:rsidR="00EC62AA" w:rsidRPr="00BB4B5A">
        <w:rPr>
          <w:rFonts w:hint="eastAsia"/>
          <w:u w:val="thick"/>
        </w:rPr>
        <w:t>質問受付終了</w:t>
      </w:r>
    </w:p>
    <w:p w14:paraId="4472DDF9" w14:textId="5874E839" w:rsidR="00EC62AA" w:rsidRDefault="00CC3C75" w:rsidP="002A6D9A">
      <w:pPr>
        <w:ind w:firstLineChars="400" w:firstLine="772"/>
      </w:pPr>
      <w:r>
        <w:rPr>
          <w:rFonts w:hint="eastAsia"/>
        </w:rPr>
        <w:t>5</w:t>
      </w:r>
      <w:r>
        <w:rPr>
          <w:rFonts w:hint="eastAsia"/>
        </w:rPr>
        <w:t>月</w:t>
      </w:r>
      <w:r w:rsidR="0065044C">
        <w:rPr>
          <w:rFonts w:hint="eastAsia"/>
        </w:rPr>
        <w:t>7</w:t>
      </w:r>
      <w:r>
        <w:rPr>
          <w:rFonts w:hint="eastAsia"/>
        </w:rPr>
        <w:t>日</w:t>
      </w:r>
      <w:r w:rsidR="000C65A8">
        <w:rPr>
          <w:rFonts w:hint="eastAsia"/>
        </w:rPr>
        <w:t>（</w:t>
      </w:r>
      <w:r w:rsidR="00EC62AA">
        <w:rPr>
          <w:rFonts w:hint="eastAsia"/>
        </w:rPr>
        <w:t>金</w:t>
      </w:r>
      <w:r w:rsidR="000C65A8">
        <w:rPr>
          <w:rFonts w:hint="eastAsia"/>
        </w:rPr>
        <w:t>）</w:t>
      </w:r>
      <w:r w:rsidR="00CA4618">
        <w:rPr>
          <w:rFonts w:hint="eastAsia"/>
        </w:rPr>
        <w:t xml:space="preserve">　　</w:t>
      </w:r>
      <w:r w:rsidR="00EC62AA">
        <w:rPr>
          <w:rFonts w:hint="eastAsia"/>
        </w:rPr>
        <w:t>質問回答</w:t>
      </w:r>
    </w:p>
    <w:p w14:paraId="05BA6956" w14:textId="488BF941" w:rsidR="00EC62AA" w:rsidRDefault="00CC3C75" w:rsidP="002A6D9A">
      <w:pPr>
        <w:ind w:firstLineChars="400" w:firstLine="772"/>
      </w:pPr>
      <w:r>
        <w:rPr>
          <w:rFonts w:hint="eastAsia"/>
        </w:rPr>
        <w:t>5</w:t>
      </w:r>
      <w:r>
        <w:rPr>
          <w:rFonts w:hint="eastAsia"/>
        </w:rPr>
        <w:t>月</w:t>
      </w:r>
      <w:r w:rsidR="0065044C">
        <w:rPr>
          <w:rFonts w:hint="eastAsia"/>
        </w:rPr>
        <w:t>8</w:t>
      </w:r>
      <w:r>
        <w:rPr>
          <w:rFonts w:hint="eastAsia"/>
        </w:rPr>
        <w:t>日</w:t>
      </w:r>
      <w:r w:rsidR="000C65A8">
        <w:rPr>
          <w:rFonts w:hint="eastAsia"/>
        </w:rPr>
        <w:t>（</w:t>
      </w:r>
      <w:r w:rsidR="00EC62AA">
        <w:rPr>
          <w:rFonts w:hint="eastAsia"/>
        </w:rPr>
        <w:t>土</w:t>
      </w:r>
      <w:r w:rsidR="000C65A8">
        <w:rPr>
          <w:rFonts w:hint="eastAsia"/>
        </w:rPr>
        <w:t>）</w:t>
      </w:r>
      <w:r w:rsidR="00CA4618">
        <w:rPr>
          <w:rFonts w:hint="eastAsia"/>
        </w:rPr>
        <w:t xml:space="preserve">　　</w:t>
      </w:r>
      <w:r w:rsidR="00EC62AA">
        <w:rPr>
          <w:rFonts w:hint="eastAsia"/>
        </w:rPr>
        <w:t>企画提案書受付開始</w:t>
      </w:r>
    </w:p>
    <w:p w14:paraId="5B67AD7B" w14:textId="2CC35565" w:rsidR="00EC62AA" w:rsidRPr="00E43B64" w:rsidRDefault="00CC3C75" w:rsidP="002A6D9A">
      <w:pPr>
        <w:ind w:firstLineChars="400" w:firstLine="772"/>
        <w:rPr>
          <w:u w:val="thick"/>
        </w:rPr>
      </w:pPr>
      <w:r>
        <w:rPr>
          <w:rFonts w:hint="eastAsia"/>
          <w:u w:val="thick"/>
        </w:rPr>
        <w:t>5</w:t>
      </w:r>
      <w:r>
        <w:rPr>
          <w:rFonts w:hint="eastAsia"/>
          <w:u w:val="thick"/>
        </w:rPr>
        <w:t>月</w:t>
      </w:r>
      <w:r>
        <w:rPr>
          <w:rFonts w:hint="eastAsia"/>
          <w:u w:val="thick"/>
        </w:rPr>
        <w:t>1</w:t>
      </w:r>
      <w:r w:rsidR="0065044C">
        <w:rPr>
          <w:rFonts w:hint="eastAsia"/>
          <w:u w:val="thick"/>
        </w:rPr>
        <w:t>2</w:t>
      </w:r>
      <w:r>
        <w:rPr>
          <w:rFonts w:hint="eastAsia"/>
          <w:u w:val="thick"/>
        </w:rPr>
        <w:t>日</w:t>
      </w:r>
      <w:r w:rsidR="000C65A8" w:rsidRPr="00E43B64">
        <w:rPr>
          <w:rFonts w:hint="eastAsia"/>
          <w:u w:val="thick"/>
        </w:rPr>
        <w:t>（</w:t>
      </w:r>
      <w:r w:rsidR="00EC62AA" w:rsidRPr="00E43B64">
        <w:rPr>
          <w:rFonts w:hint="eastAsia"/>
          <w:u w:val="thick"/>
        </w:rPr>
        <w:t>水</w:t>
      </w:r>
      <w:r w:rsidR="000C65A8" w:rsidRPr="00E43B64">
        <w:rPr>
          <w:rFonts w:hint="eastAsia"/>
          <w:u w:val="thick"/>
        </w:rPr>
        <w:t>）</w:t>
      </w:r>
      <w:r w:rsidR="00CA4618" w:rsidRPr="00E43B64">
        <w:rPr>
          <w:rFonts w:hint="eastAsia"/>
          <w:u w:val="thick"/>
        </w:rPr>
        <w:t xml:space="preserve">　　</w:t>
      </w:r>
      <w:r w:rsidR="00EC62AA" w:rsidRPr="00E43B64">
        <w:rPr>
          <w:rFonts w:hint="eastAsia"/>
          <w:u w:val="thick"/>
        </w:rPr>
        <w:t>企画提案書提出期限</w:t>
      </w:r>
    </w:p>
    <w:p w14:paraId="33772C17" w14:textId="0290BACC" w:rsidR="00EC62AA" w:rsidRDefault="0019354F" w:rsidP="002A6D9A">
      <w:pPr>
        <w:ind w:firstLineChars="400" w:firstLine="772"/>
      </w:pPr>
      <w:r>
        <w:rPr>
          <w:rFonts w:hint="eastAsia"/>
        </w:rPr>
        <w:t>5</w:t>
      </w:r>
      <w:r>
        <w:rPr>
          <w:rFonts w:hint="eastAsia"/>
        </w:rPr>
        <w:t>月</w:t>
      </w:r>
      <w:r>
        <w:rPr>
          <w:rFonts w:hint="eastAsia"/>
        </w:rPr>
        <w:t>1</w:t>
      </w:r>
      <w:r w:rsidR="0065044C">
        <w:rPr>
          <w:rFonts w:hint="eastAsia"/>
        </w:rPr>
        <w:t>4</w:t>
      </w:r>
      <w:r>
        <w:rPr>
          <w:rFonts w:hint="eastAsia"/>
        </w:rPr>
        <w:t>日</w:t>
      </w:r>
      <w:r w:rsidR="000C65A8">
        <w:rPr>
          <w:rFonts w:hint="eastAsia"/>
        </w:rPr>
        <w:t>（</w:t>
      </w:r>
      <w:r w:rsidR="00EC62AA">
        <w:rPr>
          <w:rFonts w:hint="eastAsia"/>
        </w:rPr>
        <w:t>金</w:t>
      </w:r>
      <w:r w:rsidR="000C65A8">
        <w:rPr>
          <w:rFonts w:hint="eastAsia"/>
        </w:rPr>
        <w:t>）</w:t>
      </w:r>
      <w:r w:rsidR="00CA4618">
        <w:rPr>
          <w:rFonts w:hint="eastAsia"/>
        </w:rPr>
        <w:t xml:space="preserve">　　</w:t>
      </w:r>
      <w:r w:rsidR="00EC62AA">
        <w:rPr>
          <w:rFonts w:hint="eastAsia"/>
        </w:rPr>
        <w:t>審査結果通知</w:t>
      </w:r>
      <w:r w:rsidR="000C65A8">
        <w:rPr>
          <w:rFonts w:hint="eastAsia"/>
        </w:rPr>
        <w:t>（</w:t>
      </w:r>
      <w:r w:rsidR="00EC62AA">
        <w:rPr>
          <w:rFonts w:hint="eastAsia"/>
        </w:rPr>
        <w:t>予定</w:t>
      </w:r>
      <w:r w:rsidR="000C65A8">
        <w:rPr>
          <w:rFonts w:hint="eastAsia"/>
        </w:rPr>
        <w:t>）</w:t>
      </w:r>
    </w:p>
    <w:p w14:paraId="7DE3311D" w14:textId="07A49BD5" w:rsidR="00EC62AA" w:rsidRDefault="000C65A8" w:rsidP="002A6D9A">
      <w:pPr>
        <w:ind w:firstLineChars="400" w:firstLine="772"/>
      </w:pPr>
      <w:r>
        <w:rPr>
          <w:rFonts w:hint="eastAsia"/>
        </w:rPr>
        <w:t>5</w:t>
      </w:r>
      <w:r w:rsidR="00EC62AA">
        <w:rPr>
          <w:rFonts w:hint="eastAsia"/>
        </w:rPr>
        <w:t>月</w:t>
      </w:r>
      <w:r w:rsidR="00EC62AA">
        <w:rPr>
          <w:rFonts w:hint="eastAsia"/>
        </w:rPr>
        <w:t>2</w:t>
      </w:r>
      <w:r w:rsidR="0065044C">
        <w:rPr>
          <w:rFonts w:hint="eastAsia"/>
        </w:rPr>
        <w:t>4</w:t>
      </w:r>
      <w:r w:rsidR="00EC62AA">
        <w:rPr>
          <w:rFonts w:hint="eastAsia"/>
        </w:rPr>
        <w:t>日</w:t>
      </w:r>
      <w:r>
        <w:rPr>
          <w:rFonts w:hint="eastAsia"/>
        </w:rPr>
        <w:t>（月）</w:t>
      </w:r>
      <w:r w:rsidR="00CA4618">
        <w:rPr>
          <w:rFonts w:hint="eastAsia"/>
        </w:rPr>
        <w:t xml:space="preserve">　　</w:t>
      </w:r>
      <w:r w:rsidR="00EC62AA">
        <w:rPr>
          <w:rFonts w:hint="eastAsia"/>
        </w:rPr>
        <w:t>見積書提出・契約締結用意</w:t>
      </w:r>
      <w:r>
        <w:rPr>
          <w:rFonts w:hint="eastAsia"/>
        </w:rPr>
        <w:t>（</w:t>
      </w:r>
      <w:r w:rsidR="00EC62AA">
        <w:rPr>
          <w:rFonts w:hint="eastAsia"/>
        </w:rPr>
        <w:t>予定</w:t>
      </w:r>
      <w:r>
        <w:rPr>
          <w:rFonts w:hint="eastAsia"/>
        </w:rPr>
        <w:t>）</w:t>
      </w:r>
    </w:p>
    <w:p w14:paraId="0FE01FAC" w14:textId="45ED8E62" w:rsidR="006626D0" w:rsidRDefault="000C65A8" w:rsidP="002A6D9A">
      <w:pPr>
        <w:ind w:firstLineChars="400" w:firstLine="772"/>
      </w:pPr>
      <w:r>
        <w:rPr>
          <w:rFonts w:hint="eastAsia"/>
        </w:rPr>
        <w:t>5</w:t>
      </w:r>
      <w:r w:rsidR="00EC62AA">
        <w:rPr>
          <w:rFonts w:hint="eastAsia"/>
        </w:rPr>
        <w:t>月</w:t>
      </w:r>
      <w:r w:rsidR="0065044C">
        <w:rPr>
          <w:rFonts w:hint="eastAsia"/>
        </w:rPr>
        <w:t>31</w:t>
      </w:r>
      <w:r w:rsidR="00EC62AA">
        <w:rPr>
          <w:rFonts w:hint="eastAsia"/>
        </w:rPr>
        <w:t>日</w:t>
      </w:r>
      <w:r>
        <w:rPr>
          <w:rFonts w:hint="eastAsia"/>
        </w:rPr>
        <w:t>（</w:t>
      </w:r>
      <w:r w:rsidR="0065044C">
        <w:rPr>
          <w:rFonts w:hint="eastAsia"/>
        </w:rPr>
        <w:t>月</w:t>
      </w:r>
      <w:r>
        <w:rPr>
          <w:rFonts w:hint="eastAsia"/>
        </w:rPr>
        <w:t>）</w:t>
      </w:r>
      <w:r w:rsidR="00CA4618">
        <w:rPr>
          <w:rFonts w:hint="eastAsia"/>
        </w:rPr>
        <w:t xml:space="preserve">　　</w:t>
      </w:r>
      <w:r w:rsidR="00EC62AA">
        <w:rPr>
          <w:rFonts w:hint="eastAsia"/>
        </w:rPr>
        <w:t>契約締結</w:t>
      </w:r>
    </w:p>
    <w:sectPr w:rsidR="006626D0" w:rsidSect="00A11850">
      <w:pgSz w:w="11906" w:h="16838" w:code="9"/>
      <w:pgMar w:top="1701" w:right="1418" w:bottom="1418" w:left="1418" w:header="851" w:footer="454" w:gutter="0"/>
      <w:pgNumType w:start="1"/>
      <w:cols w:space="425"/>
      <w:titlePg/>
      <w:docGrid w:type="linesAndChars" w:linePitch="31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2344A" w14:textId="77777777" w:rsidR="00307180" w:rsidRDefault="00307180" w:rsidP="00307180">
      <w:r>
        <w:separator/>
      </w:r>
    </w:p>
  </w:endnote>
  <w:endnote w:type="continuationSeparator" w:id="0">
    <w:p w14:paraId="2CAC6DFD" w14:textId="77777777" w:rsidR="00307180" w:rsidRDefault="00307180" w:rsidP="0030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BFF6" w14:textId="77777777" w:rsidR="00307180" w:rsidRDefault="00307180" w:rsidP="00307180">
      <w:r>
        <w:separator/>
      </w:r>
    </w:p>
  </w:footnote>
  <w:footnote w:type="continuationSeparator" w:id="0">
    <w:p w14:paraId="0B3813A7" w14:textId="77777777" w:rsidR="00307180" w:rsidRDefault="00307180" w:rsidP="0030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E8B"/>
    <w:multiLevelType w:val="hybridMultilevel"/>
    <w:tmpl w:val="B694CCDA"/>
    <w:lvl w:ilvl="0" w:tplc="A184B852">
      <w:start w:val="11"/>
      <w:numFmt w:val="bullet"/>
      <w:lvlText w:val="オ"/>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defaultTabStop w:val="840"/>
  <w:drawingGridHorizontalSpacing w:val="19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AA"/>
    <w:rsid w:val="00065F79"/>
    <w:rsid w:val="00075EF3"/>
    <w:rsid w:val="00096FA8"/>
    <w:rsid w:val="000C65A8"/>
    <w:rsid w:val="000C7680"/>
    <w:rsid w:val="000E2119"/>
    <w:rsid w:val="000E4FB5"/>
    <w:rsid w:val="00104954"/>
    <w:rsid w:val="00151E2C"/>
    <w:rsid w:val="00152D2D"/>
    <w:rsid w:val="001639AE"/>
    <w:rsid w:val="00171D0C"/>
    <w:rsid w:val="00171FBA"/>
    <w:rsid w:val="0018416B"/>
    <w:rsid w:val="0019354F"/>
    <w:rsid w:val="001A2695"/>
    <w:rsid w:val="001D0962"/>
    <w:rsid w:val="00232C56"/>
    <w:rsid w:val="00233052"/>
    <w:rsid w:val="002468A0"/>
    <w:rsid w:val="002800D2"/>
    <w:rsid w:val="002A6D9A"/>
    <w:rsid w:val="002D1785"/>
    <w:rsid w:val="002D3348"/>
    <w:rsid w:val="002E594A"/>
    <w:rsid w:val="002E72C7"/>
    <w:rsid w:val="002F1346"/>
    <w:rsid w:val="00307180"/>
    <w:rsid w:val="00325D88"/>
    <w:rsid w:val="00334002"/>
    <w:rsid w:val="00371B4E"/>
    <w:rsid w:val="003C419F"/>
    <w:rsid w:val="003E6B52"/>
    <w:rsid w:val="003F00E0"/>
    <w:rsid w:val="004066D4"/>
    <w:rsid w:val="004127A5"/>
    <w:rsid w:val="00425B69"/>
    <w:rsid w:val="00435E4A"/>
    <w:rsid w:val="00453883"/>
    <w:rsid w:val="004F72C0"/>
    <w:rsid w:val="00524D29"/>
    <w:rsid w:val="00531367"/>
    <w:rsid w:val="00577163"/>
    <w:rsid w:val="005A2ED8"/>
    <w:rsid w:val="005C1565"/>
    <w:rsid w:val="00602289"/>
    <w:rsid w:val="006414D4"/>
    <w:rsid w:val="0064385B"/>
    <w:rsid w:val="0065044C"/>
    <w:rsid w:val="006626D0"/>
    <w:rsid w:val="00664878"/>
    <w:rsid w:val="00685830"/>
    <w:rsid w:val="006E137D"/>
    <w:rsid w:val="0070160A"/>
    <w:rsid w:val="007439CF"/>
    <w:rsid w:val="007850A4"/>
    <w:rsid w:val="007870E0"/>
    <w:rsid w:val="00787656"/>
    <w:rsid w:val="00795970"/>
    <w:rsid w:val="007A58C4"/>
    <w:rsid w:val="007E17FE"/>
    <w:rsid w:val="007E5263"/>
    <w:rsid w:val="008114F3"/>
    <w:rsid w:val="00827CEF"/>
    <w:rsid w:val="00845C15"/>
    <w:rsid w:val="00866F7D"/>
    <w:rsid w:val="008A037A"/>
    <w:rsid w:val="008C17EF"/>
    <w:rsid w:val="008C454E"/>
    <w:rsid w:val="008C7CCB"/>
    <w:rsid w:val="0091757F"/>
    <w:rsid w:val="00951C18"/>
    <w:rsid w:val="00964375"/>
    <w:rsid w:val="0096699B"/>
    <w:rsid w:val="009738C4"/>
    <w:rsid w:val="00981423"/>
    <w:rsid w:val="009F4071"/>
    <w:rsid w:val="00A11850"/>
    <w:rsid w:val="00A51A40"/>
    <w:rsid w:val="00A73876"/>
    <w:rsid w:val="00A80498"/>
    <w:rsid w:val="00A9133A"/>
    <w:rsid w:val="00AC5C72"/>
    <w:rsid w:val="00AD31F1"/>
    <w:rsid w:val="00AD4B69"/>
    <w:rsid w:val="00AF496B"/>
    <w:rsid w:val="00AF5840"/>
    <w:rsid w:val="00B03F0B"/>
    <w:rsid w:val="00B338C0"/>
    <w:rsid w:val="00B44DCE"/>
    <w:rsid w:val="00B50C3E"/>
    <w:rsid w:val="00B538EB"/>
    <w:rsid w:val="00B921BE"/>
    <w:rsid w:val="00BA1C61"/>
    <w:rsid w:val="00BB4B5A"/>
    <w:rsid w:val="00BD60A8"/>
    <w:rsid w:val="00BE5C00"/>
    <w:rsid w:val="00C26130"/>
    <w:rsid w:val="00C34ACD"/>
    <w:rsid w:val="00C3579C"/>
    <w:rsid w:val="00C508B7"/>
    <w:rsid w:val="00C77916"/>
    <w:rsid w:val="00C8537C"/>
    <w:rsid w:val="00C9235F"/>
    <w:rsid w:val="00CA4618"/>
    <w:rsid w:val="00CC3927"/>
    <w:rsid w:val="00CC3C75"/>
    <w:rsid w:val="00CE2D2A"/>
    <w:rsid w:val="00CE475F"/>
    <w:rsid w:val="00CF3093"/>
    <w:rsid w:val="00D07AEF"/>
    <w:rsid w:val="00D266F7"/>
    <w:rsid w:val="00D27406"/>
    <w:rsid w:val="00D46287"/>
    <w:rsid w:val="00D56D9A"/>
    <w:rsid w:val="00DB6095"/>
    <w:rsid w:val="00DC30B4"/>
    <w:rsid w:val="00DD4911"/>
    <w:rsid w:val="00DD734F"/>
    <w:rsid w:val="00DE4C3C"/>
    <w:rsid w:val="00DF0F14"/>
    <w:rsid w:val="00E03D99"/>
    <w:rsid w:val="00E371C0"/>
    <w:rsid w:val="00E43B64"/>
    <w:rsid w:val="00E43E09"/>
    <w:rsid w:val="00E67451"/>
    <w:rsid w:val="00EA1277"/>
    <w:rsid w:val="00EC62AA"/>
    <w:rsid w:val="00F551F2"/>
    <w:rsid w:val="00F71FD8"/>
    <w:rsid w:val="00FF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AEC21"/>
  <w15:docId w15:val="{6D088CC5-6382-49CF-88F2-EF351C2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594A"/>
    <w:pPr>
      <w:ind w:leftChars="400" w:left="840"/>
    </w:pPr>
  </w:style>
  <w:style w:type="paragraph" w:styleId="a5">
    <w:name w:val="Balloon Text"/>
    <w:basedOn w:val="a"/>
    <w:link w:val="a6"/>
    <w:uiPriority w:val="99"/>
    <w:semiHidden/>
    <w:unhideWhenUsed/>
    <w:rsid w:val="009814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1423"/>
    <w:rPr>
      <w:rFonts w:asciiTheme="majorHAnsi" w:eastAsiaTheme="majorEastAsia" w:hAnsiTheme="majorHAnsi" w:cstheme="majorBidi"/>
      <w:sz w:val="18"/>
      <w:szCs w:val="18"/>
    </w:rPr>
  </w:style>
  <w:style w:type="paragraph" w:styleId="a7">
    <w:name w:val="header"/>
    <w:basedOn w:val="a"/>
    <w:link w:val="a8"/>
    <w:uiPriority w:val="99"/>
    <w:unhideWhenUsed/>
    <w:rsid w:val="00307180"/>
    <w:pPr>
      <w:tabs>
        <w:tab w:val="center" w:pos="4252"/>
        <w:tab w:val="right" w:pos="8504"/>
      </w:tabs>
      <w:snapToGrid w:val="0"/>
    </w:pPr>
  </w:style>
  <w:style w:type="character" w:customStyle="1" w:styleId="a8">
    <w:name w:val="ヘッダー (文字)"/>
    <w:basedOn w:val="a0"/>
    <w:link w:val="a7"/>
    <w:uiPriority w:val="99"/>
    <w:rsid w:val="00307180"/>
  </w:style>
  <w:style w:type="paragraph" w:styleId="a9">
    <w:name w:val="footer"/>
    <w:basedOn w:val="a"/>
    <w:link w:val="aa"/>
    <w:uiPriority w:val="99"/>
    <w:unhideWhenUsed/>
    <w:rsid w:val="00307180"/>
    <w:pPr>
      <w:tabs>
        <w:tab w:val="center" w:pos="4252"/>
        <w:tab w:val="right" w:pos="8504"/>
      </w:tabs>
      <w:snapToGrid w:val="0"/>
    </w:pPr>
  </w:style>
  <w:style w:type="character" w:customStyle="1" w:styleId="aa">
    <w:name w:val="フッター (文字)"/>
    <w:basedOn w:val="a0"/>
    <w:link w:val="a9"/>
    <w:uiPriority w:val="99"/>
    <w:rsid w:val="0030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EC0C-59A6-43CA-AC33-79B9ABEE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dc:creator>
  <cp:lastModifiedBy>KIA03</cp:lastModifiedBy>
  <cp:revision>5</cp:revision>
  <cp:lastPrinted>2020-04-02T05:41:00Z</cp:lastPrinted>
  <dcterms:created xsi:type="dcterms:W3CDTF">2021-04-03T00:51:00Z</dcterms:created>
  <dcterms:modified xsi:type="dcterms:W3CDTF">2021-04-03T01:11:00Z</dcterms:modified>
</cp:coreProperties>
</file>